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71" w:rsidRDefault="00D108ED">
      <w:pPr>
        <w:ind w:left="5387"/>
      </w:pPr>
      <w:r>
        <w:t>Утверждаю:</w:t>
      </w:r>
    </w:p>
    <w:p w:rsidR="006E4571" w:rsidRDefault="00D108ED">
      <w:pPr>
        <w:ind w:left="5387"/>
      </w:pPr>
      <w:r>
        <w:t>Заместитель генерального директора</w:t>
      </w:r>
    </w:p>
    <w:p w:rsidR="006E4571" w:rsidRDefault="00D108ED">
      <w:pPr>
        <w:ind w:left="5387"/>
      </w:pPr>
      <w:r>
        <w:t>по теплоэнергетической деятельности</w:t>
      </w:r>
    </w:p>
    <w:p w:rsidR="006E4571" w:rsidRDefault="00D108ED">
      <w:pPr>
        <w:spacing w:line="360" w:lineRule="auto"/>
        <w:ind w:left="5387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 w:rsidR="0044475B">
        <w:t>А.П.Турковский</w:t>
      </w:r>
      <w:proofErr w:type="spellEnd"/>
    </w:p>
    <w:p w:rsidR="006E4571" w:rsidRDefault="0044475B">
      <w:pPr>
        <w:spacing w:line="360" w:lineRule="auto"/>
        <w:ind w:left="5387"/>
        <w:rPr>
          <w:u w:val="single"/>
        </w:rPr>
      </w:pPr>
      <w:r>
        <w:rPr>
          <w:u w:val="single"/>
        </w:rPr>
        <w:t xml:space="preserve">«      »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2018</w:t>
      </w:r>
      <w:r w:rsidR="00D108ED">
        <w:rPr>
          <w:u w:val="single"/>
        </w:rPr>
        <w:t>г.</w:t>
      </w:r>
    </w:p>
    <w:p w:rsidR="006E4571" w:rsidRDefault="006E4571">
      <w:pPr>
        <w:jc w:val="center"/>
        <w:rPr>
          <w:u w:val="single"/>
        </w:rPr>
      </w:pPr>
    </w:p>
    <w:p w:rsidR="006E4571" w:rsidRDefault="006E4571">
      <w:pPr>
        <w:jc w:val="center"/>
      </w:pPr>
    </w:p>
    <w:p w:rsidR="006E4571" w:rsidRDefault="006E4571">
      <w:pPr>
        <w:jc w:val="center"/>
      </w:pPr>
    </w:p>
    <w:p w:rsidR="006E4571" w:rsidRDefault="00D108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6E4571" w:rsidRDefault="00D108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подключения объектов капитального строительства </w:t>
      </w:r>
    </w:p>
    <w:p w:rsidR="006E4571" w:rsidRDefault="00D108ED" w:rsidP="004447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системам теплоснабжения ООО «</w:t>
      </w:r>
      <w:proofErr w:type="spellStart"/>
      <w:r>
        <w:rPr>
          <w:b/>
          <w:sz w:val="28"/>
          <w:szCs w:val="28"/>
        </w:rPr>
        <w:t>Теплоэнергия</w:t>
      </w:r>
      <w:proofErr w:type="spellEnd"/>
      <w:r>
        <w:rPr>
          <w:b/>
          <w:sz w:val="28"/>
          <w:szCs w:val="28"/>
        </w:rPr>
        <w:t>»</w:t>
      </w:r>
    </w:p>
    <w:p w:rsidR="006E4571" w:rsidRDefault="00D108ED">
      <w:pPr>
        <w:jc w:val="center"/>
      </w:pPr>
      <w:r>
        <w:rPr>
          <w:b/>
          <w:lang w:val="en-US"/>
        </w:rPr>
        <w:t>I</w:t>
      </w:r>
      <w:r>
        <w:rPr>
          <w:b/>
        </w:rPr>
        <w:t>.Общие положения</w:t>
      </w:r>
    </w:p>
    <w:p w:rsidR="006E4571" w:rsidRDefault="006E4571">
      <w:pPr>
        <w:jc w:val="both"/>
        <w:rPr>
          <w:b/>
        </w:rPr>
      </w:pPr>
    </w:p>
    <w:p w:rsidR="006E4571" w:rsidRDefault="00D108ED">
      <w:pPr>
        <w:tabs>
          <w:tab w:val="left" w:pos="851"/>
        </w:tabs>
        <w:ind w:firstLine="567"/>
        <w:jc w:val="both"/>
      </w:pPr>
      <w:r>
        <w:t>1.</w:t>
      </w:r>
      <w:r>
        <w:tab/>
      </w:r>
      <w:r>
        <w:t>Настоящий Регламент подключения объектов капитального строительства к системам теплоснабжения ООО «</w:t>
      </w:r>
      <w:proofErr w:type="spellStart"/>
      <w:r>
        <w:t>Теплоэнергия</w:t>
      </w:r>
      <w:proofErr w:type="spellEnd"/>
      <w:r>
        <w:t>»</w:t>
      </w:r>
      <w:r w:rsidR="0044475B" w:rsidRPr="0044475B">
        <w:t xml:space="preserve"> </w:t>
      </w:r>
      <w:r>
        <w:t>(далее – «Регламент») разработан в целях повышения качества обработки заявок на подключение к системам теплоснабжения ООО «</w:t>
      </w:r>
      <w:proofErr w:type="spellStart"/>
      <w:r>
        <w:t>Теплоэнергия</w:t>
      </w:r>
      <w:proofErr w:type="spellEnd"/>
      <w:r>
        <w:t>»</w:t>
      </w:r>
      <w:r w:rsidR="0044475B" w:rsidRPr="0044475B">
        <w:t xml:space="preserve"> </w:t>
      </w:r>
      <w:r>
        <w:t>(далее</w:t>
      </w:r>
      <w:r>
        <w:t xml:space="preserve"> – Заявка) и представляет собой порядок действий сотрудника ООО «</w:t>
      </w:r>
      <w:proofErr w:type="spellStart"/>
      <w:r>
        <w:t>Теплоэнергия</w:t>
      </w:r>
      <w:proofErr w:type="spellEnd"/>
      <w:r>
        <w:t>»</w:t>
      </w:r>
      <w:r>
        <w:t>, ответственного за заключение договора о подключении к системам теплоснабжения ООО «</w:t>
      </w:r>
      <w:proofErr w:type="spellStart"/>
      <w:r>
        <w:t>Теплоэнергия»</w:t>
      </w:r>
      <w:r>
        <w:t>в</w:t>
      </w:r>
      <w:proofErr w:type="spellEnd"/>
      <w:r>
        <w:t xml:space="preserve"> отношениях, возникающих в процессе приема и обработки Заявок, определения ст</w:t>
      </w:r>
      <w:r>
        <w:t>оимости подключения и заключения договора о подключении.</w:t>
      </w:r>
    </w:p>
    <w:p w:rsidR="006E4571" w:rsidRDefault="00D108ED">
      <w:pPr>
        <w:tabs>
          <w:tab w:val="left" w:pos="851"/>
        </w:tabs>
        <w:ind w:firstLine="567"/>
        <w:jc w:val="both"/>
      </w:pPr>
      <w:r>
        <w:t>2.</w:t>
      </w:r>
      <w:r>
        <w:tab/>
        <w:t>Настоящий Регламент разработан в соответствии со следующими нормативно-правовыми актами:</w:t>
      </w:r>
    </w:p>
    <w:p w:rsidR="006E4571" w:rsidRPr="0044475B" w:rsidRDefault="00D108ED">
      <w:pPr>
        <w:pStyle w:val="5"/>
        <w:shd w:val="clear" w:color="auto" w:fill="auto"/>
        <w:tabs>
          <w:tab w:val="left" w:pos="567"/>
        </w:tabs>
        <w:spacing w:line="240" w:lineRule="auto"/>
        <w:ind w:firstLine="567"/>
        <w:contextualSpacing/>
        <w:outlineLvl w:val="0"/>
        <w:rPr>
          <w:rFonts w:eastAsia="Calibri"/>
          <w:spacing w:val="0"/>
          <w:sz w:val="24"/>
          <w:szCs w:val="24"/>
          <w:lang w:val="ru-RU" w:eastAsia="en-US"/>
        </w:rPr>
      </w:pPr>
      <w:r w:rsidRPr="0044475B">
        <w:rPr>
          <w:rFonts w:eastAsia="Calibri"/>
          <w:spacing w:val="0"/>
          <w:sz w:val="24"/>
          <w:szCs w:val="24"/>
          <w:lang w:val="ru-RU" w:eastAsia="en-US"/>
        </w:rPr>
        <w:t>-</w:t>
      </w:r>
      <w:proofErr w:type="gramStart"/>
      <w:r w:rsidRPr="0044475B">
        <w:rPr>
          <w:rFonts w:eastAsia="Calibri"/>
          <w:spacing w:val="0"/>
          <w:sz w:val="24"/>
          <w:szCs w:val="24"/>
          <w:lang w:val="ru-RU" w:eastAsia="en-US"/>
        </w:rPr>
        <w:tab/>
        <w:t>«</w:t>
      </w:r>
      <w:proofErr w:type="gramEnd"/>
      <w:r w:rsidRPr="0044475B">
        <w:rPr>
          <w:rFonts w:eastAsia="Calibri"/>
          <w:spacing w:val="0"/>
          <w:sz w:val="24"/>
          <w:szCs w:val="24"/>
          <w:lang w:val="ru-RU" w:eastAsia="en-US"/>
        </w:rPr>
        <w:t>Гражданский кодекс Российской Федерации» от 30.11.1994г. № 51-ФЗ;</w:t>
      </w:r>
    </w:p>
    <w:p w:rsidR="006E4571" w:rsidRPr="0044475B" w:rsidRDefault="00D108ED">
      <w:pPr>
        <w:pStyle w:val="5"/>
        <w:shd w:val="clear" w:color="auto" w:fill="auto"/>
        <w:tabs>
          <w:tab w:val="left" w:pos="567"/>
        </w:tabs>
        <w:spacing w:line="240" w:lineRule="auto"/>
        <w:ind w:firstLine="567"/>
        <w:contextualSpacing/>
        <w:outlineLvl w:val="0"/>
        <w:rPr>
          <w:rFonts w:eastAsia="Calibri"/>
          <w:spacing w:val="0"/>
          <w:sz w:val="24"/>
          <w:szCs w:val="24"/>
          <w:lang w:val="ru-RU" w:eastAsia="en-US"/>
        </w:rPr>
      </w:pPr>
      <w:r w:rsidRPr="0044475B">
        <w:rPr>
          <w:rFonts w:eastAsia="Calibri"/>
          <w:spacing w:val="0"/>
          <w:sz w:val="24"/>
          <w:szCs w:val="24"/>
          <w:lang w:val="ru-RU" w:eastAsia="en-US"/>
        </w:rPr>
        <w:t>-</w:t>
      </w:r>
      <w:proofErr w:type="gramStart"/>
      <w:r w:rsidRPr="0044475B">
        <w:rPr>
          <w:rFonts w:eastAsia="Calibri"/>
          <w:spacing w:val="0"/>
          <w:sz w:val="24"/>
          <w:szCs w:val="24"/>
          <w:lang w:val="ru-RU" w:eastAsia="en-US"/>
        </w:rPr>
        <w:tab/>
        <w:t>«</w:t>
      </w:r>
      <w:proofErr w:type="gramEnd"/>
      <w:r w:rsidRPr="0044475B">
        <w:rPr>
          <w:rFonts w:eastAsia="Calibri"/>
          <w:spacing w:val="0"/>
          <w:sz w:val="24"/>
          <w:szCs w:val="24"/>
          <w:lang w:val="ru-RU" w:eastAsia="en-US"/>
        </w:rPr>
        <w:t>Градостроительный кодекс Российской</w:t>
      </w:r>
      <w:r w:rsidRPr="0044475B">
        <w:rPr>
          <w:rFonts w:eastAsia="Calibri"/>
          <w:spacing w:val="0"/>
          <w:sz w:val="24"/>
          <w:szCs w:val="24"/>
          <w:lang w:val="ru-RU" w:eastAsia="en-US"/>
        </w:rPr>
        <w:t xml:space="preserve"> Федерации»  от 29.12.2004г. № 190-</w:t>
      </w:r>
      <w:r>
        <w:rPr>
          <w:rFonts w:eastAsia="Calibri"/>
          <w:spacing w:val="0"/>
          <w:sz w:val="24"/>
          <w:szCs w:val="24"/>
          <w:lang w:val="ru-RU" w:eastAsia="en-US"/>
        </w:rPr>
        <w:t>ФЗ</w:t>
      </w:r>
      <w:r w:rsidRPr="0044475B">
        <w:rPr>
          <w:rFonts w:eastAsia="Calibri"/>
          <w:spacing w:val="0"/>
          <w:sz w:val="24"/>
          <w:szCs w:val="24"/>
          <w:lang w:val="ru-RU" w:eastAsia="en-US"/>
        </w:rPr>
        <w:t>;</w:t>
      </w:r>
    </w:p>
    <w:p w:rsidR="006E4571" w:rsidRDefault="00D108ED">
      <w:pPr>
        <w:pStyle w:val="5"/>
        <w:shd w:val="clear" w:color="auto" w:fill="auto"/>
        <w:tabs>
          <w:tab w:val="left" w:pos="567"/>
        </w:tabs>
        <w:spacing w:line="240" w:lineRule="auto"/>
        <w:ind w:firstLine="567"/>
        <w:contextualSpacing/>
        <w:outlineLvl w:val="0"/>
        <w:rPr>
          <w:rFonts w:eastAsia="Calibri"/>
          <w:spacing w:val="0"/>
          <w:sz w:val="24"/>
          <w:szCs w:val="24"/>
          <w:lang w:val="ru-RU" w:eastAsia="en-US"/>
        </w:rPr>
      </w:pPr>
      <w:r w:rsidRPr="0044475B">
        <w:rPr>
          <w:rFonts w:eastAsia="Calibri"/>
          <w:spacing w:val="0"/>
          <w:sz w:val="24"/>
          <w:szCs w:val="24"/>
          <w:lang w:val="ru-RU" w:eastAsia="en-US"/>
        </w:rPr>
        <w:t>-</w:t>
      </w:r>
      <w:r w:rsidRPr="0044475B">
        <w:rPr>
          <w:rFonts w:eastAsia="Calibri"/>
          <w:spacing w:val="0"/>
          <w:sz w:val="24"/>
          <w:szCs w:val="24"/>
          <w:lang w:val="ru-RU" w:eastAsia="en-US"/>
        </w:rPr>
        <w:tab/>
        <w:t xml:space="preserve">Федеральный закон «О теплоснабжении» от 27.07.2010г. </w:t>
      </w:r>
      <w:r>
        <w:rPr>
          <w:rFonts w:eastAsia="Calibri"/>
          <w:spacing w:val="0"/>
          <w:sz w:val="24"/>
          <w:szCs w:val="24"/>
          <w:lang w:val="ru-RU" w:eastAsia="en-US"/>
        </w:rPr>
        <w:t>№ 190-ФЗ</w:t>
      </w:r>
      <w:r w:rsidRPr="0044475B">
        <w:rPr>
          <w:rFonts w:eastAsia="Calibri"/>
          <w:spacing w:val="0"/>
          <w:sz w:val="24"/>
          <w:szCs w:val="24"/>
          <w:lang w:val="ru-RU" w:eastAsia="en-US"/>
        </w:rPr>
        <w:t>;</w:t>
      </w:r>
    </w:p>
    <w:p w:rsidR="006E4571" w:rsidRDefault="00D108ED">
      <w:pPr>
        <w:pStyle w:val="5"/>
        <w:shd w:val="clear" w:color="auto" w:fill="auto"/>
        <w:tabs>
          <w:tab w:val="left" w:pos="567"/>
        </w:tabs>
        <w:spacing w:line="240" w:lineRule="auto"/>
        <w:ind w:firstLine="567"/>
        <w:contextualSpacing/>
        <w:outlineLvl w:val="0"/>
        <w:rPr>
          <w:rFonts w:eastAsia="Calibri"/>
          <w:spacing w:val="0"/>
          <w:sz w:val="24"/>
          <w:szCs w:val="24"/>
          <w:lang w:val="ru-RU" w:eastAsia="en-US"/>
        </w:rPr>
      </w:pPr>
      <w:r>
        <w:rPr>
          <w:rFonts w:eastAsia="Calibri"/>
          <w:spacing w:val="0"/>
          <w:sz w:val="24"/>
          <w:szCs w:val="24"/>
          <w:lang w:val="ru-RU" w:eastAsia="en-US"/>
        </w:rPr>
        <w:t>-</w:t>
      </w:r>
      <w:r>
        <w:rPr>
          <w:rFonts w:eastAsia="Calibri"/>
          <w:spacing w:val="0"/>
          <w:sz w:val="24"/>
          <w:szCs w:val="24"/>
          <w:lang w:val="ru-RU" w:eastAsia="en-US"/>
        </w:rPr>
        <w:tab/>
      </w:r>
      <w:r w:rsidRPr="0044475B">
        <w:rPr>
          <w:rFonts w:eastAsia="Calibri"/>
          <w:spacing w:val="0"/>
          <w:sz w:val="24"/>
          <w:szCs w:val="24"/>
          <w:lang w:val="ru-RU" w:eastAsia="en-US"/>
        </w:rPr>
        <w:t xml:space="preserve">Федеральный закон «О </w:t>
      </w:r>
      <w:r>
        <w:rPr>
          <w:rFonts w:eastAsia="Calibri"/>
          <w:spacing w:val="0"/>
          <w:sz w:val="24"/>
          <w:szCs w:val="24"/>
          <w:lang w:val="ru-RU" w:eastAsia="en-US"/>
        </w:rPr>
        <w:t>водоснабжении и водоотведении</w:t>
      </w:r>
      <w:r w:rsidRPr="0044475B">
        <w:rPr>
          <w:rFonts w:eastAsia="Calibri"/>
          <w:spacing w:val="0"/>
          <w:sz w:val="24"/>
          <w:szCs w:val="24"/>
          <w:lang w:val="ru-RU" w:eastAsia="en-US"/>
        </w:rPr>
        <w:t xml:space="preserve">» от </w:t>
      </w:r>
      <w:r>
        <w:rPr>
          <w:rFonts w:eastAsia="Calibri"/>
          <w:spacing w:val="0"/>
          <w:sz w:val="24"/>
          <w:szCs w:val="24"/>
          <w:lang w:val="ru-RU" w:eastAsia="en-US"/>
        </w:rPr>
        <w:t>0</w:t>
      </w:r>
      <w:r w:rsidRPr="0044475B">
        <w:rPr>
          <w:rFonts w:eastAsia="Calibri"/>
          <w:spacing w:val="0"/>
          <w:sz w:val="24"/>
          <w:szCs w:val="24"/>
          <w:lang w:val="ru-RU" w:eastAsia="en-US"/>
        </w:rPr>
        <w:t>7.</w:t>
      </w:r>
      <w:r>
        <w:rPr>
          <w:rFonts w:eastAsia="Calibri"/>
          <w:spacing w:val="0"/>
          <w:sz w:val="24"/>
          <w:szCs w:val="24"/>
          <w:lang w:val="ru-RU" w:eastAsia="en-US"/>
        </w:rPr>
        <w:t>12</w:t>
      </w:r>
      <w:r w:rsidRPr="0044475B">
        <w:rPr>
          <w:rFonts w:eastAsia="Calibri"/>
          <w:spacing w:val="0"/>
          <w:sz w:val="24"/>
          <w:szCs w:val="24"/>
          <w:lang w:val="ru-RU" w:eastAsia="en-US"/>
        </w:rPr>
        <w:t>.201</w:t>
      </w:r>
      <w:r>
        <w:rPr>
          <w:rFonts w:eastAsia="Calibri"/>
          <w:spacing w:val="0"/>
          <w:sz w:val="24"/>
          <w:szCs w:val="24"/>
          <w:lang w:val="ru-RU" w:eastAsia="en-US"/>
        </w:rPr>
        <w:t>1</w:t>
      </w:r>
      <w:r w:rsidRPr="0044475B">
        <w:rPr>
          <w:rFonts w:eastAsia="Calibri"/>
          <w:spacing w:val="0"/>
          <w:sz w:val="24"/>
          <w:szCs w:val="24"/>
          <w:lang w:val="ru-RU" w:eastAsia="en-US"/>
        </w:rPr>
        <w:t>г.</w:t>
      </w:r>
      <w:r>
        <w:rPr>
          <w:rFonts w:eastAsia="Calibri"/>
          <w:spacing w:val="0"/>
          <w:sz w:val="24"/>
          <w:szCs w:val="24"/>
          <w:lang w:val="ru-RU" w:eastAsia="en-US"/>
        </w:rPr>
        <w:t xml:space="preserve"> № 416-ФЗ</w:t>
      </w:r>
      <w:r w:rsidRPr="0044475B">
        <w:rPr>
          <w:rFonts w:eastAsia="Calibri"/>
          <w:spacing w:val="0"/>
          <w:sz w:val="24"/>
          <w:szCs w:val="24"/>
          <w:lang w:val="ru-RU" w:eastAsia="en-US"/>
        </w:rPr>
        <w:t>;</w:t>
      </w:r>
    </w:p>
    <w:p w:rsidR="006E4571" w:rsidRDefault="00D108ED">
      <w:pPr>
        <w:pStyle w:val="5"/>
        <w:shd w:val="clear" w:color="auto" w:fill="auto"/>
        <w:tabs>
          <w:tab w:val="left" w:pos="567"/>
        </w:tabs>
        <w:spacing w:line="240" w:lineRule="auto"/>
        <w:ind w:firstLine="567"/>
        <w:contextualSpacing/>
        <w:outlineLvl w:val="0"/>
        <w:rPr>
          <w:rFonts w:eastAsia="Calibri"/>
          <w:spacing w:val="0"/>
          <w:sz w:val="24"/>
          <w:szCs w:val="24"/>
          <w:lang w:val="ru-RU" w:eastAsia="en-US"/>
        </w:rPr>
      </w:pPr>
      <w:r w:rsidRPr="0044475B">
        <w:rPr>
          <w:rFonts w:eastAsia="Calibri"/>
          <w:spacing w:val="0"/>
          <w:sz w:val="24"/>
          <w:szCs w:val="24"/>
          <w:lang w:val="ru-RU" w:eastAsia="en-US"/>
        </w:rPr>
        <w:t>-</w:t>
      </w:r>
      <w:r w:rsidRPr="0044475B">
        <w:rPr>
          <w:rFonts w:eastAsia="Calibri"/>
          <w:spacing w:val="0"/>
          <w:sz w:val="24"/>
          <w:szCs w:val="24"/>
          <w:lang w:val="ru-RU" w:eastAsia="en-US"/>
        </w:rPr>
        <w:tab/>
        <w:t xml:space="preserve">Правила </w:t>
      </w:r>
      <w:r>
        <w:rPr>
          <w:rFonts w:eastAsia="Calibri"/>
          <w:spacing w:val="0"/>
          <w:sz w:val="24"/>
          <w:szCs w:val="24"/>
          <w:lang w:val="ru-RU" w:eastAsia="en-US"/>
        </w:rPr>
        <w:t>подключения к системам теплоснабжения, утвержденные постановле</w:t>
      </w:r>
      <w:r>
        <w:rPr>
          <w:rFonts w:eastAsia="Calibri"/>
          <w:spacing w:val="0"/>
          <w:sz w:val="24"/>
          <w:szCs w:val="24"/>
          <w:lang w:val="ru-RU" w:eastAsia="en-US"/>
        </w:rPr>
        <w:t>нием Правительства РФ от 16.04.2012г. № 307 (далее – «Правила подключения»);</w:t>
      </w:r>
    </w:p>
    <w:p w:rsidR="006E4571" w:rsidRDefault="00D108ED">
      <w:pPr>
        <w:pStyle w:val="5"/>
        <w:shd w:val="clear" w:color="auto" w:fill="auto"/>
        <w:tabs>
          <w:tab w:val="left" w:pos="567"/>
        </w:tabs>
        <w:spacing w:line="240" w:lineRule="auto"/>
        <w:ind w:firstLine="567"/>
        <w:contextualSpacing/>
        <w:outlineLvl w:val="0"/>
        <w:rPr>
          <w:sz w:val="24"/>
          <w:lang w:val="ru-RU"/>
        </w:rPr>
      </w:pPr>
      <w:r>
        <w:rPr>
          <w:rFonts w:eastAsia="Calibri"/>
          <w:spacing w:val="0"/>
          <w:sz w:val="24"/>
          <w:szCs w:val="24"/>
          <w:lang w:val="ru-RU" w:eastAsia="en-US"/>
        </w:rPr>
        <w:t>- Основы ценообразования в сфере теплоснабжения, утвержденные П</w:t>
      </w:r>
      <w:r w:rsidRPr="0044475B">
        <w:rPr>
          <w:sz w:val="24"/>
          <w:lang w:val="ru-RU"/>
        </w:rPr>
        <w:t>остановлением Правительства РФ от 22</w:t>
      </w:r>
      <w:r>
        <w:rPr>
          <w:sz w:val="24"/>
          <w:lang w:val="ru-RU"/>
        </w:rPr>
        <w:t>.10.</w:t>
      </w:r>
      <w:r w:rsidRPr="0044475B">
        <w:rPr>
          <w:sz w:val="24"/>
          <w:lang w:val="ru-RU"/>
        </w:rPr>
        <w:t xml:space="preserve">2012 </w:t>
      </w:r>
      <w:r>
        <w:rPr>
          <w:sz w:val="24"/>
          <w:lang w:val="ru-RU"/>
        </w:rPr>
        <w:t>№</w:t>
      </w:r>
      <w:r w:rsidRPr="0044475B">
        <w:rPr>
          <w:sz w:val="24"/>
          <w:lang w:val="ru-RU"/>
        </w:rPr>
        <w:t xml:space="preserve"> 1075</w:t>
      </w:r>
      <w:r>
        <w:rPr>
          <w:sz w:val="24"/>
          <w:lang w:val="ru-RU"/>
        </w:rPr>
        <w:t>.</w:t>
      </w:r>
    </w:p>
    <w:p w:rsidR="006E4571" w:rsidRDefault="00D108ED">
      <w:pPr>
        <w:pStyle w:val="5"/>
        <w:shd w:val="clear" w:color="auto" w:fill="auto"/>
        <w:tabs>
          <w:tab w:val="left" w:pos="851"/>
        </w:tabs>
        <w:spacing w:line="240" w:lineRule="auto"/>
        <w:ind w:firstLine="567"/>
        <w:contextualSpacing/>
        <w:outlineLvl w:val="0"/>
        <w:rPr>
          <w:rFonts w:eastAsia="Calibri"/>
          <w:color w:val="FF0000"/>
          <w:spacing w:val="0"/>
          <w:sz w:val="24"/>
          <w:szCs w:val="24"/>
          <w:lang w:val="ru-RU" w:eastAsia="en-US"/>
        </w:rPr>
      </w:pPr>
      <w:r w:rsidRPr="0044475B">
        <w:rPr>
          <w:rFonts w:eastAsia="Calibri"/>
          <w:spacing w:val="0"/>
          <w:sz w:val="24"/>
          <w:szCs w:val="24"/>
          <w:lang w:val="ru-RU" w:eastAsia="en-US"/>
        </w:rPr>
        <w:t>3.</w:t>
      </w:r>
      <w:r w:rsidRPr="0044475B">
        <w:rPr>
          <w:rFonts w:eastAsia="Calibri"/>
          <w:spacing w:val="0"/>
          <w:sz w:val="24"/>
          <w:szCs w:val="24"/>
          <w:lang w:val="ru-RU" w:eastAsia="en-US"/>
        </w:rPr>
        <w:tab/>
      </w:r>
      <w:proofErr w:type="gramStart"/>
      <w:r w:rsidRPr="0044475B">
        <w:rPr>
          <w:rFonts w:eastAsia="Calibri"/>
          <w:spacing w:val="0"/>
          <w:sz w:val="24"/>
          <w:szCs w:val="24"/>
          <w:lang w:val="ru-RU" w:eastAsia="en-US"/>
        </w:rPr>
        <w:t>В</w:t>
      </w:r>
      <w:proofErr w:type="gramEnd"/>
      <w:r w:rsidRPr="0044475B">
        <w:rPr>
          <w:rFonts w:eastAsia="Calibri"/>
          <w:spacing w:val="0"/>
          <w:sz w:val="24"/>
          <w:szCs w:val="24"/>
          <w:lang w:val="ru-RU" w:eastAsia="en-US"/>
        </w:rPr>
        <w:t xml:space="preserve"> настоящем Регламенте используются следующие понятия:</w:t>
      </w:r>
    </w:p>
    <w:p w:rsidR="006E4571" w:rsidRDefault="00D108ED">
      <w:pPr>
        <w:autoSpaceDE w:val="0"/>
        <w:ind w:firstLine="567"/>
        <w:jc w:val="both"/>
      </w:pPr>
      <w:r>
        <w:t>-</w:t>
      </w:r>
      <w:proofErr w:type="gramStart"/>
      <w:r>
        <w:tab/>
      </w:r>
      <w:r>
        <w:t>«</w:t>
      </w:r>
      <w:proofErr w:type="gramEnd"/>
      <w:r>
        <w:t>подключаемый объект» - здание, строение, сооружение или иной объект капитального строительства, на котором предусматривается потребление тепловой энергии, тепловые сети или источник тепловой энергии;</w:t>
      </w:r>
    </w:p>
    <w:p w:rsidR="006E4571" w:rsidRDefault="00D108ED">
      <w:pPr>
        <w:autoSpaceDE w:val="0"/>
        <w:ind w:firstLine="567"/>
        <w:jc w:val="both"/>
      </w:pPr>
      <w:r>
        <w:t>-</w:t>
      </w:r>
      <w:proofErr w:type="gramStart"/>
      <w:r>
        <w:tab/>
        <w:t>«</w:t>
      </w:r>
      <w:proofErr w:type="gramEnd"/>
      <w:r>
        <w:t>подключение» - совокупность организационных и технич</w:t>
      </w:r>
      <w:r>
        <w:t>еских действий, дающих возможность подключаемому объекту потреблять тепловую энергию из системы теплоснабжения, обеспечивать передачу тепловой энергии по смежным тепловым сетям или выдавать тепловую энергию, производимую на источнике тепловой энергии, в си</w:t>
      </w:r>
      <w:r>
        <w:t>стему теплоснабжения;</w:t>
      </w:r>
    </w:p>
    <w:p w:rsidR="006E4571" w:rsidRDefault="00D108ED">
      <w:pPr>
        <w:autoSpaceDE w:val="0"/>
        <w:ind w:firstLine="567"/>
        <w:jc w:val="both"/>
      </w:pPr>
      <w:r>
        <w:t>-</w:t>
      </w:r>
      <w:r>
        <w:tab/>
        <w:t>«</w:t>
      </w:r>
      <w:r>
        <w:rPr>
          <w:bCs/>
        </w:rPr>
        <w:t>плата за подключение к системе теплоснабжения» (далее – «плата за подключение») - плата, которую вносят лица, осуществляющие строительство здания, строения, сооружения, подключаемых (технологически присоединяемых) к системе теплосн</w:t>
      </w:r>
      <w:r>
        <w:rPr>
          <w:bCs/>
        </w:rPr>
        <w:t>абжения, а также плата, которую вносят лица, осуществляющие реконструкцию здания, строения, сооружения в случае, если данная реконструкция влечет за собой увеличение тепловой нагрузки реконструируемых здания, строения, сооружения (далее также - плата за по</w:t>
      </w:r>
      <w:r>
        <w:rPr>
          <w:bCs/>
        </w:rPr>
        <w:t>дключение (технологическое присоединение);</w:t>
      </w:r>
    </w:p>
    <w:p w:rsidR="006E4571" w:rsidRDefault="00D108ED">
      <w:pPr>
        <w:autoSpaceDE w:val="0"/>
        <w:ind w:firstLine="567"/>
        <w:jc w:val="both"/>
      </w:pPr>
      <w:r>
        <w:t>-</w:t>
      </w:r>
      <w:proofErr w:type="gramStart"/>
      <w:r>
        <w:tab/>
        <w:t>«</w:t>
      </w:r>
      <w:proofErr w:type="gramEnd"/>
      <w:r>
        <w:t>точка подключения» - место присоединения подключаемого объекта к системе теплоснабжения;</w:t>
      </w:r>
    </w:p>
    <w:p w:rsidR="006E4571" w:rsidRDefault="00D108ED">
      <w:pPr>
        <w:autoSpaceDE w:val="0"/>
        <w:ind w:firstLine="567"/>
        <w:jc w:val="both"/>
      </w:pPr>
      <w:r>
        <w:t>-</w:t>
      </w:r>
      <w:proofErr w:type="gramStart"/>
      <w:r>
        <w:tab/>
        <w:t>«</w:t>
      </w:r>
      <w:proofErr w:type="gramEnd"/>
      <w:r>
        <w:t xml:space="preserve">заявитель» - лицо, имеющее намерение подключить объект к системе теплоснабжения, а также теплоснабжающая или </w:t>
      </w:r>
      <w:proofErr w:type="spellStart"/>
      <w:r>
        <w:t>теплосете</w:t>
      </w:r>
      <w:r>
        <w:t>вая</w:t>
      </w:r>
      <w:proofErr w:type="spellEnd"/>
      <w:r>
        <w:t xml:space="preserve"> организация в случае, если для подключения требуется создание и (или) модернизация (реконструкция) технологически связанных (смежных) тепловых сетей или источников тепловой энергии;</w:t>
      </w:r>
    </w:p>
    <w:p w:rsidR="006E4571" w:rsidRDefault="00D108ED">
      <w:pPr>
        <w:autoSpaceDE w:val="0"/>
        <w:ind w:firstLine="567"/>
        <w:jc w:val="both"/>
      </w:pPr>
      <w:r>
        <w:lastRenderedPageBreak/>
        <w:t>-</w:t>
      </w:r>
      <w:proofErr w:type="gramStart"/>
      <w:r>
        <w:tab/>
        <w:t>«</w:t>
      </w:r>
      <w:proofErr w:type="gramEnd"/>
      <w:r>
        <w:t>смежная организация» - организация, владеющая на праве собственност</w:t>
      </w:r>
      <w:r>
        <w:t>и или ином законном основании тепловыми сетями и (или) источниками тепловой энергии, имеющими взаимные точки подключения;</w:t>
      </w:r>
    </w:p>
    <w:p w:rsidR="006E4571" w:rsidRDefault="00D108ED">
      <w:pPr>
        <w:autoSpaceDE w:val="0"/>
        <w:ind w:firstLine="567"/>
        <w:jc w:val="both"/>
        <w:rPr>
          <w:rFonts w:eastAsia="Calibri"/>
          <w:lang w:eastAsia="en-US"/>
        </w:rPr>
      </w:pPr>
      <w:r>
        <w:t>-</w:t>
      </w:r>
      <w:proofErr w:type="gramStart"/>
      <w:r>
        <w:tab/>
        <w:t>«</w:t>
      </w:r>
      <w:proofErr w:type="gramEnd"/>
      <w:r>
        <w:t>технологически связанные сети» - принадлежащие на праве собственности или ином законном основании организациям тепловые сети, имеющ</w:t>
      </w:r>
      <w:r>
        <w:t>ие взаимные точки присоединения и участвующие в единой технологической системе теплоснабжения.</w:t>
      </w:r>
    </w:p>
    <w:p w:rsidR="006E4571" w:rsidRDefault="00D108ED">
      <w:pPr>
        <w:pStyle w:val="5"/>
        <w:shd w:val="clear" w:color="auto" w:fill="auto"/>
        <w:tabs>
          <w:tab w:val="left" w:pos="567"/>
        </w:tabs>
        <w:spacing w:line="240" w:lineRule="auto"/>
        <w:ind w:firstLine="567"/>
        <w:contextualSpacing/>
        <w:outlineLvl w:val="0"/>
        <w:rPr>
          <w:sz w:val="24"/>
          <w:szCs w:val="24"/>
          <w:highlight w:val="white"/>
          <w:lang w:val="ru-RU"/>
        </w:rPr>
      </w:pPr>
      <w:r>
        <w:rPr>
          <w:rFonts w:eastAsia="Calibri"/>
          <w:spacing w:val="0"/>
          <w:sz w:val="24"/>
          <w:szCs w:val="24"/>
          <w:lang w:val="ru-RU" w:eastAsia="en-US"/>
        </w:rPr>
        <w:t>-</w:t>
      </w:r>
      <w:r>
        <w:rPr>
          <w:rFonts w:eastAsia="Calibri"/>
          <w:spacing w:val="0"/>
          <w:sz w:val="24"/>
          <w:szCs w:val="24"/>
          <w:lang w:val="ru-RU" w:eastAsia="en-US"/>
        </w:rPr>
        <w:tab/>
        <w:t xml:space="preserve">«технические условия» - </w:t>
      </w:r>
      <w:r w:rsidRPr="0044475B">
        <w:rPr>
          <w:sz w:val="24"/>
          <w:szCs w:val="24"/>
          <w:shd w:val="clear" w:color="auto" w:fill="FFFFFF"/>
          <w:lang w:val="ru-RU"/>
        </w:rPr>
        <w:t xml:space="preserve">документ, </w:t>
      </w:r>
      <w:r>
        <w:rPr>
          <w:sz w:val="24"/>
          <w:szCs w:val="24"/>
          <w:shd w:val="clear" w:color="auto" w:fill="FFFFFF"/>
          <w:lang w:val="ru-RU"/>
        </w:rPr>
        <w:t xml:space="preserve">индивидуально </w:t>
      </w:r>
      <w:r w:rsidRPr="0044475B">
        <w:rPr>
          <w:sz w:val="24"/>
          <w:szCs w:val="24"/>
          <w:shd w:val="clear" w:color="auto" w:fill="FFFFFF"/>
          <w:lang w:val="ru-RU"/>
        </w:rPr>
        <w:t>разработанный для</w:t>
      </w:r>
      <w:r>
        <w:rPr>
          <w:sz w:val="24"/>
          <w:szCs w:val="24"/>
          <w:shd w:val="clear" w:color="auto" w:fill="FFFFFF"/>
          <w:lang w:val="ru-RU"/>
        </w:rPr>
        <w:t xml:space="preserve"> объекта подключаемого к системе теплоснабжения ООО «</w:t>
      </w:r>
      <w:proofErr w:type="spellStart"/>
      <w:r>
        <w:rPr>
          <w:sz w:val="24"/>
          <w:szCs w:val="24"/>
          <w:shd w:val="clear" w:color="auto" w:fill="FFFFFF"/>
          <w:lang w:val="ru-RU"/>
        </w:rPr>
        <w:t>Теплоэнергия</w:t>
      </w:r>
      <w:proofErr w:type="spellEnd"/>
      <w:r>
        <w:rPr>
          <w:sz w:val="24"/>
          <w:szCs w:val="24"/>
          <w:shd w:val="clear" w:color="auto" w:fill="FFFFFF"/>
          <w:lang w:val="ru-RU"/>
        </w:rPr>
        <w:t>»</w:t>
      </w:r>
      <w:r>
        <w:rPr>
          <w:sz w:val="24"/>
          <w:szCs w:val="24"/>
          <w:shd w:val="clear" w:color="auto" w:fill="FFFFFF"/>
          <w:lang w:val="ru-RU"/>
        </w:rPr>
        <w:t>, в том числе опосредованно,</w:t>
      </w:r>
      <w:r>
        <w:rPr>
          <w:sz w:val="24"/>
          <w:szCs w:val="24"/>
          <w:shd w:val="clear" w:color="auto" w:fill="FFFFFF"/>
          <w:lang w:val="ru-RU"/>
        </w:rPr>
        <w:t xml:space="preserve"> содержащий тех</w:t>
      </w:r>
      <w:r w:rsidRPr="0044475B">
        <w:rPr>
          <w:sz w:val="24"/>
          <w:szCs w:val="24"/>
          <w:shd w:val="clear" w:color="auto" w:fill="FFFFFF"/>
          <w:lang w:val="ru-RU"/>
        </w:rPr>
        <w:t>нические требования, правила приёмки, требования обеспечения безопасности</w:t>
      </w:r>
      <w:r>
        <w:rPr>
          <w:sz w:val="24"/>
          <w:szCs w:val="24"/>
          <w:shd w:val="clear" w:color="auto" w:fill="FFFFFF"/>
          <w:lang w:val="ru-RU"/>
        </w:rPr>
        <w:t xml:space="preserve"> и надежности теплоснабжения объекта Заявителя и ранее подключенных объектов теплоснабжения, исполнение которых обеими сторонами является необходимым для осуществления </w:t>
      </w:r>
      <w:r>
        <w:rPr>
          <w:sz w:val="24"/>
          <w:szCs w:val="24"/>
          <w:shd w:val="clear" w:color="auto" w:fill="FFFFFF"/>
          <w:lang w:val="ru-RU"/>
        </w:rPr>
        <w:t>фактического подключения объекта Заявителя к системе теплоснабжения ООО «</w:t>
      </w:r>
      <w:proofErr w:type="spellStart"/>
      <w:r>
        <w:rPr>
          <w:sz w:val="24"/>
          <w:szCs w:val="24"/>
          <w:shd w:val="clear" w:color="auto" w:fill="FFFFFF"/>
          <w:lang w:val="ru-RU"/>
        </w:rPr>
        <w:t>Теплоэнергия</w:t>
      </w:r>
      <w:proofErr w:type="spellEnd"/>
      <w:r>
        <w:rPr>
          <w:sz w:val="24"/>
          <w:szCs w:val="24"/>
          <w:shd w:val="clear" w:color="auto" w:fill="FFFFFF"/>
          <w:lang w:val="ru-RU"/>
        </w:rPr>
        <w:t>»</w:t>
      </w:r>
      <w:r>
        <w:rPr>
          <w:sz w:val="24"/>
          <w:szCs w:val="24"/>
          <w:shd w:val="clear" w:color="auto" w:fill="FFFFFF"/>
          <w:lang w:val="ru-RU"/>
        </w:rPr>
        <w:t>;</w:t>
      </w:r>
    </w:p>
    <w:p w:rsidR="006E4571" w:rsidRDefault="00D108ED">
      <w:pPr>
        <w:autoSpaceDE w:val="0"/>
        <w:ind w:firstLine="567"/>
        <w:jc w:val="both"/>
      </w:pPr>
      <w:r>
        <w:t>-</w:t>
      </w:r>
      <w:proofErr w:type="gramStart"/>
      <w:r>
        <w:tab/>
        <w:t>«</w:t>
      </w:r>
      <w:proofErr w:type="gramEnd"/>
      <w:r>
        <w:t>ресурсы» - горячая вода и тепловая энергия, используемые для предоставления услуг по теплоснабжению;</w:t>
      </w:r>
    </w:p>
    <w:p w:rsidR="006E4571" w:rsidRDefault="00D108ED">
      <w:pPr>
        <w:autoSpaceDE w:val="0"/>
        <w:ind w:firstLine="567"/>
        <w:jc w:val="both"/>
      </w:pPr>
      <w:r>
        <w:t>-</w:t>
      </w:r>
      <w:proofErr w:type="gramStart"/>
      <w:r>
        <w:tab/>
        <w:t>«</w:t>
      </w:r>
      <w:proofErr w:type="gramEnd"/>
      <w:r>
        <w:t>система теплоснабжения» - совокупность источников тепловой эн</w:t>
      </w:r>
      <w:r>
        <w:t xml:space="preserve">ергии и </w:t>
      </w:r>
      <w:proofErr w:type="spellStart"/>
      <w:r>
        <w:t>теплопотребляющих</w:t>
      </w:r>
      <w:proofErr w:type="spellEnd"/>
      <w:r>
        <w:t xml:space="preserve"> установок, технологически соединенных тепловыми сетями;</w:t>
      </w:r>
    </w:p>
    <w:p w:rsidR="006E4571" w:rsidRDefault="00D108ED">
      <w:pPr>
        <w:autoSpaceDE w:val="0"/>
        <w:ind w:firstLine="567"/>
        <w:jc w:val="both"/>
      </w:pPr>
      <w:r>
        <w:t>-</w:t>
      </w:r>
      <w:proofErr w:type="gramStart"/>
      <w:r>
        <w:tab/>
        <w:t>«</w:t>
      </w:r>
      <w:proofErr w:type="gramEnd"/>
      <w:r>
        <w:t>тепловая сеть» - 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</w:t>
      </w:r>
      <w:r>
        <w:t xml:space="preserve"> тепловой энергии до </w:t>
      </w:r>
      <w:proofErr w:type="spellStart"/>
      <w:r>
        <w:t>теплопотребляющих</w:t>
      </w:r>
      <w:proofErr w:type="spellEnd"/>
      <w:r>
        <w:t xml:space="preserve"> установок;</w:t>
      </w:r>
    </w:p>
    <w:p w:rsidR="006E4571" w:rsidRDefault="00D108ED">
      <w:pPr>
        <w:autoSpaceDE w:val="0"/>
        <w:ind w:firstLine="567"/>
        <w:jc w:val="both"/>
      </w:pPr>
      <w:r>
        <w:t>-</w:t>
      </w:r>
      <w:proofErr w:type="gramStart"/>
      <w:r>
        <w:tab/>
        <w:t>«</w:t>
      </w:r>
      <w:proofErr w:type="gramEnd"/>
      <w:r>
        <w:t>объект капитального строительства (далее – ОКС)» -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</w:t>
      </w:r>
      <w:r>
        <w:t>к;</w:t>
      </w:r>
    </w:p>
    <w:p w:rsidR="006E4571" w:rsidRDefault="00D108ED">
      <w:pPr>
        <w:autoSpaceDE w:val="0"/>
        <w:ind w:firstLine="567"/>
        <w:jc w:val="both"/>
      </w:pPr>
      <w:r>
        <w:t>-</w:t>
      </w:r>
      <w:proofErr w:type="gramStart"/>
      <w:r>
        <w:tab/>
        <w:t>«</w:t>
      </w:r>
      <w:proofErr w:type="gramEnd"/>
      <w:r>
        <w:t>теплоснабжающая организация» 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</w:t>
      </w:r>
      <w:r>
        <w:t>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энергии;</w:t>
      </w:r>
    </w:p>
    <w:p w:rsidR="006E4571" w:rsidRDefault="00D108ED">
      <w:pPr>
        <w:autoSpaceDE w:val="0"/>
        <w:ind w:firstLine="567"/>
        <w:jc w:val="both"/>
      </w:pPr>
      <w:r>
        <w:t>-</w:t>
      </w:r>
      <w:proofErr w:type="gramStart"/>
      <w:r>
        <w:tab/>
        <w:t>«</w:t>
      </w:r>
      <w:proofErr w:type="spellStart"/>
      <w:proofErr w:type="gramEnd"/>
      <w:r>
        <w:t>теплосетевая</w:t>
      </w:r>
      <w:proofErr w:type="spellEnd"/>
      <w:r>
        <w:t xml:space="preserve"> организация» - организация, оказывающая услуги по передаче тепловой энерги</w:t>
      </w:r>
      <w:r>
        <w:t>и;</w:t>
      </w:r>
    </w:p>
    <w:p w:rsidR="006E4571" w:rsidRDefault="00D108ED">
      <w:pPr>
        <w:autoSpaceDE w:val="0"/>
        <w:ind w:firstLine="567"/>
        <w:jc w:val="both"/>
      </w:pPr>
      <w:r>
        <w:t>-</w:t>
      </w:r>
      <w:proofErr w:type="gramStart"/>
      <w:r>
        <w:tab/>
        <w:t>«</w:t>
      </w:r>
      <w:proofErr w:type="gramEnd"/>
      <w:r>
        <w:t>надежность теплоснабжения» - характеристика состояния системы теплоснабжения, при котором обеспечиваются качество и безопасность теплоснабжения.</w:t>
      </w:r>
    </w:p>
    <w:p w:rsidR="006E4571" w:rsidRDefault="00D108ED">
      <w:pPr>
        <w:tabs>
          <w:tab w:val="left" w:pos="851"/>
        </w:tabs>
        <w:autoSpaceDE w:val="0"/>
        <w:ind w:firstLine="567"/>
        <w:jc w:val="both"/>
      </w:pPr>
      <w:r>
        <w:t>4.</w:t>
      </w:r>
      <w:r>
        <w:tab/>
        <w:t>Результатом реализации мероприятий, предусмотренных настоящим Регламентом, является фактическое подклю</w:t>
      </w:r>
      <w:r>
        <w:t>чение объекта Заявителя к системе теплоснабжения либо выдача письменного обоснованного отказа.</w:t>
      </w:r>
    </w:p>
    <w:p w:rsidR="006E4571" w:rsidRDefault="00D108ED">
      <w:pPr>
        <w:tabs>
          <w:tab w:val="left" w:pos="851"/>
        </w:tabs>
        <w:autoSpaceDE w:val="0"/>
        <w:ind w:firstLine="567"/>
        <w:jc w:val="both"/>
        <w:rPr>
          <w:color w:val="FF0000"/>
        </w:rPr>
      </w:pPr>
      <w:r>
        <w:t>5.</w:t>
      </w:r>
      <w:r>
        <w:tab/>
        <w:t>Текст настоящего Регламента приводится на официальном сайте ООО «</w:t>
      </w:r>
      <w:proofErr w:type="spellStart"/>
      <w:r>
        <w:t>Теплоэнергия</w:t>
      </w:r>
      <w:proofErr w:type="spellEnd"/>
      <w:r>
        <w:t>»</w:t>
      </w:r>
      <w:r>
        <w:t xml:space="preserve"> </w:t>
      </w:r>
    </w:p>
    <w:p w:rsidR="006E4571" w:rsidRDefault="006E4571">
      <w:pPr>
        <w:tabs>
          <w:tab w:val="left" w:pos="851"/>
        </w:tabs>
        <w:autoSpaceDE w:val="0"/>
        <w:ind w:firstLine="567"/>
        <w:jc w:val="both"/>
        <w:rPr>
          <w:color w:val="FF0000"/>
        </w:rPr>
      </w:pPr>
    </w:p>
    <w:p w:rsidR="006E4571" w:rsidRDefault="00D108ED">
      <w:pPr>
        <w:tabs>
          <w:tab w:val="left" w:pos="851"/>
        </w:tabs>
        <w:autoSpaceDE w:val="0"/>
        <w:ind w:firstLine="567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Информирование о порядке </w:t>
      </w:r>
      <w:r>
        <w:rPr>
          <w:b/>
        </w:rPr>
        <w:t>подключения к системам теплоснабжения</w:t>
      </w:r>
    </w:p>
    <w:p w:rsidR="006E4571" w:rsidRDefault="006E4571">
      <w:pPr>
        <w:tabs>
          <w:tab w:val="left" w:pos="851"/>
        </w:tabs>
        <w:autoSpaceDE w:val="0"/>
        <w:ind w:firstLine="567"/>
        <w:jc w:val="both"/>
        <w:rPr>
          <w:b/>
        </w:rPr>
      </w:pPr>
    </w:p>
    <w:p w:rsidR="006E4571" w:rsidRDefault="00D108ED">
      <w:pPr>
        <w:tabs>
          <w:tab w:val="left" w:pos="851"/>
        </w:tabs>
        <w:autoSpaceDE w:val="0"/>
        <w:ind w:firstLine="567"/>
        <w:jc w:val="both"/>
      </w:pPr>
      <w:r>
        <w:t>6.</w:t>
      </w:r>
      <w:r>
        <w:tab/>
        <w:t>Информация, предоставляемая заинтересованным лицам, является открытой и общедоступной.</w:t>
      </w:r>
    </w:p>
    <w:p w:rsidR="006E4571" w:rsidRDefault="00D108ED">
      <w:pPr>
        <w:tabs>
          <w:tab w:val="left" w:pos="851"/>
        </w:tabs>
        <w:autoSpaceDE w:val="0"/>
        <w:ind w:firstLine="567"/>
        <w:jc w:val="both"/>
      </w:pPr>
      <w:r>
        <w:t>7.</w:t>
      </w:r>
      <w:r>
        <w:tab/>
        <w:t>Основными требованиями к информированию заинтересованных лиц являются:</w:t>
      </w:r>
    </w:p>
    <w:p w:rsidR="006E4571" w:rsidRDefault="00D108ED">
      <w:pPr>
        <w:tabs>
          <w:tab w:val="left" w:pos="851"/>
        </w:tabs>
        <w:autoSpaceDE w:val="0"/>
        <w:ind w:firstLine="567"/>
        <w:jc w:val="both"/>
      </w:pPr>
      <w:r>
        <w:t>-</w:t>
      </w:r>
      <w:r>
        <w:tab/>
        <w:t>достоверность и полнота информации;</w:t>
      </w:r>
    </w:p>
    <w:p w:rsidR="006E4571" w:rsidRDefault="00D108ED">
      <w:pPr>
        <w:tabs>
          <w:tab w:val="left" w:pos="851"/>
        </w:tabs>
        <w:autoSpaceDE w:val="0"/>
        <w:ind w:firstLine="567"/>
        <w:jc w:val="both"/>
      </w:pPr>
      <w:r>
        <w:t>-</w:t>
      </w:r>
      <w:r>
        <w:tab/>
        <w:t>четкость изло</w:t>
      </w:r>
      <w:r>
        <w:t>жения информации;</w:t>
      </w:r>
    </w:p>
    <w:p w:rsidR="006E4571" w:rsidRDefault="00D108ED">
      <w:pPr>
        <w:tabs>
          <w:tab w:val="left" w:pos="851"/>
        </w:tabs>
        <w:autoSpaceDE w:val="0"/>
        <w:ind w:firstLine="567"/>
        <w:jc w:val="both"/>
      </w:pPr>
      <w:r>
        <w:t>-</w:t>
      </w:r>
      <w:r>
        <w:tab/>
        <w:t>удобство и доступность получения информации;</w:t>
      </w:r>
    </w:p>
    <w:p w:rsidR="006E4571" w:rsidRDefault="00D108ED">
      <w:pPr>
        <w:tabs>
          <w:tab w:val="left" w:pos="851"/>
        </w:tabs>
        <w:autoSpaceDE w:val="0"/>
        <w:ind w:firstLine="567"/>
        <w:jc w:val="both"/>
      </w:pPr>
      <w:r>
        <w:t>-</w:t>
      </w:r>
      <w:r>
        <w:tab/>
        <w:t>оперативность получения информации.</w:t>
      </w:r>
    </w:p>
    <w:p w:rsidR="006E4571" w:rsidRDefault="00D108ED">
      <w:pPr>
        <w:tabs>
          <w:tab w:val="left" w:pos="851"/>
        </w:tabs>
        <w:autoSpaceDE w:val="0"/>
        <w:ind w:firstLine="567"/>
        <w:jc w:val="both"/>
      </w:pPr>
      <w:r>
        <w:t>8.</w:t>
      </w:r>
      <w:r>
        <w:tab/>
        <w:t>Информацию о порядке и ходе реализации мероприятий, предусмотренных настоящим Регламентом, заинтересованное лицо может получить любым из следующих спо</w:t>
      </w:r>
      <w:r>
        <w:t>собов:</w:t>
      </w:r>
    </w:p>
    <w:p w:rsidR="006E4571" w:rsidRDefault="00D108ED">
      <w:pPr>
        <w:tabs>
          <w:tab w:val="left" w:pos="851"/>
        </w:tabs>
        <w:autoSpaceDE w:val="0"/>
        <w:ind w:firstLine="567"/>
        <w:jc w:val="both"/>
      </w:pPr>
      <w:r>
        <w:t>-</w:t>
      </w:r>
      <w:r>
        <w:tab/>
        <w:t>путем направления письменного обращения в адрес ООО «</w:t>
      </w:r>
      <w:proofErr w:type="spellStart"/>
      <w:r>
        <w:t>Теплоэнергия</w:t>
      </w:r>
      <w:proofErr w:type="spellEnd"/>
      <w:r>
        <w:t>»</w:t>
      </w:r>
      <w:r>
        <w:t>;</w:t>
      </w:r>
    </w:p>
    <w:p w:rsidR="0044475B" w:rsidRDefault="00D108ED">
      <w:pPr>
        <w:tabs>
          <w:tab w:val="left" w:pos="851"/>
        </w:tabs>
        <w:autoSpaceDE w:val="0"/>
        <w:ind w:firstLine="567"/>
        <w:jc w:val="both"/>
      </w:pPr>
      <w:r>
        <w:t>-</w:t>
      </w:r>
      <w:r>
        <w:tab/>
        <w:t>путем получения устной консультации сотрудника ООО «</w:t>
      </w:r>
      <w:proofErr w:type="spellStart"/>
      <w:r>
        <w:t>Теплоэнергия</w:t>
      </w:r>
      <w:proofErr w:type="spellEnd"/>
      <w:r>
        <w:t>»</w:t>
      </w:r>
      <w:r>
        <w:t xml:space="preserve">, </w:t>
      </w:r>
    </w:p>
    <w:p w:rsidR="006E4571" w:rsidRDefault="00D108ED">
      <w:pPr>
        <w:tabs>
          <w:tab w:val="left" w:pos="851"/>
        </w:tabs>
        <w:autoSpaceDE w:val="0"/>
        <w:ind w:firstLine="567"/>
        <w:jc w:val="both"/>
      </w:pPr>
      <w:r>
        <w:lastRenderedPageBreak/>
        <w:t>-</w:t>
      </w:r>
      <w:r>
        <w:tab/>
        <w:t>путем самостоятельного ознакомления с полным текстом настоящего Регламента на официальном сайте ООО «</w:t>
      </w:r>
      <w:proofErr w:type="spellStart"/>
      <w:r>
        <w:t>Теплоэнергия</w:t>
      </w:r>
      <w:proofErr w:type="spellEnd"/>
      <w:r>
        <w:t>»</w:t>
      </w:r>
      <w:r>
        <w:t>.</w:t>
      </w:r>
    </w:p>
    <w:p w:rsidR="006E4571" w:rsidRDefault="00D108ED">
      <w:pPr>
        <w:tabs>
          <w:tab w:val="left" w:pos="851"/>
        </w:tabs>
        <w:ind w:firstLine="567"/>
        <w:jc w:val="both"/>
      </w:pPr>
      <w:r>
        <w:t>9.</w:t>
      </w:r>
      <w:r>
        <w:tab/>
        <w:t>Поступивший в адрес ООО «</w:t>
      </w:r>
      <w:proofErr w:type="spellStart"/>
      <w:r>
        <w:t>Теплоэнергия»</w:t>
      </w:r>
      <w:proofErr w:type="gramStart"/>
      <w:r>
        <w:t>письменный</w:t>
      </w:r>
      <w:proofErr w:type="spellEnd"/>
      <w:proofErr w:type="gramEnd"/>
      <w:r>
        <w:t xml:space="preserve"> запрос заинтересованного лица о порядке и ходе реализации мероприятий, предусмотренных настоящим Регламентом, подлежит исполнению в течение 30 календарных дней с даты получения документа, за ис</w:t>
      </w:r>
      <w:r>
        <w:t>ключением письменных обращений государственных органов власти, министерств и ведомств, которые подлежат исполнению в сроки, указанные в запросе, или не позднее чем через 15 календарных дней с даты их получения.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10.</w:t>
      </w:r>
      <w:r>
        <w:tab/>
        <w:t>Письменное информирование проводится толь</w:t>
      </w:r>
      <w:r>
        <w:t>ко при наличии письменного обращения заинтересованного лица.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11.</w:t>
      </w:r>
      <w:r>
        <w:tab/>
        <w:t>Ответ на письменное обращение о порядке подключения к системе теплоснабжения должен содержать: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-</w:t>
      </w:r>
      <w:r>
        <w:tab/>
        <w:t>перечень необходимых сведений о Заявителе и подключаемом объекте, которые необходимо указать в</w:t>
      </w:r>
      <w:r>
        <w:t xml:space="preserve"> Заявке на подключение к системе теплоснабжения согласно п. 11 Правил подключения;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-</w:t>
      </w:r>
      <w:r>
        <w:tab/>
        <w:t>перечень документов, которые необходимо приложить к Заявке на подключение к системе теплоснабжения согласно п. 12 Правил подключения;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-</w:t>
      </w:r>
      <w:r>
        <w:tab/>
        <w:t>информацию о сроке предоставления д</w:t>
      </w:r>
      <w:r>
        <w:t>оговора о подключении к системе теплоснабжения;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-</w:t>
      </w:r>
      <w:r>
        <w:tab/>
        <w:t>информацию о порядке получения консультации по вопросу подачи Заявки на подключение к системе теплоснабжения.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-</w:t>
      </w:r>
      <w:r>
        <w:tab/>
        <w:t xml:space="preserve">ответ на поставленный в письменном обращении вопрос, касающийся порядка подключения к системе </w:t>
      </w:r>
      <w:r>
        <w:t>теплоснабжения.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12.</w:t>
      </w:r>
      <w:r>
        <w:tab/>
        <w:t>При ответе на телефонные звонки и при устном консультировании сотрудник ООО «</w:t>
      </w:r>
      <w:proofErr w:type="spellStart"/>
      <w:r>
        <w:t>Теплоэнергия</w:t>
      </w:r>
      <w:proofErr w:type="spellEnd"/>
      <w:r>
        <w:t>»</w:t>
      </w:r>
      <w:r>
        <w:t>, ответственный за заключение договора о подключении к системам теплоснабжения, в пределах своей компетенции дает ответ самостоятельно.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 xml:space="preserve">В случае, </w:t>
      </w:r>
      <w:r>
        <w:t>если для подготовки ответа требуется дополнительное время, либо сотрудник не может в данный момент ответить на вопрос самостоятельно, он обязан выбрать один из вариантов дальнейших действий: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-</w:t>
      </w:r>
      <w:r>
        <w:tab/>
        <w:t>предложить заинтересованному лицу обратиться за информацией в п</w:t>
      </w:r>
      <w:r>
        <w:t>исьменном виде;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-</w:t>
      </w:r>
      <w:r>
        <w:tab/>
        <w:t>согласовать с заинтересованным лицом другое время для проведения устного информирования.</w:t>
      </w:r>
    </w:p>
    <w:p w:rsidR="006E4571" w:rsidRDefault="006E4571">
      <w:pPr>
        <w:tabs>
          <w:tab w:val="left" w:pos="993"/>
          <w:tab w:val="left" w:pos="1960"/>
        </w:tabs>
        <w:ind w:firstLine="567"/>
        <w:jc w:val="both"/>
      </w:pPr>
    </w:p>
    <w:p w:rsidR="006E4571" w:rsidRDefault="00D108ED">
      <w:pPr>
        <w:tabs>
          <w:tab w:val="left" w:pos="993"/>
        </w:tabs>
        <w:ind w:firstLine="567"/>
        <w:jc w:val="center"/>
      </w:pPr>
      <w:r>
        <w:rPr>
          <w:b/>
          <w:lang w:val="en-US"/>
        </w:rPr>
        <w:t>III</w:t>
      </w:r>
      <w:r>
        <w:rPr>
          <w:b/>
        </w:rPr>
        <w:t>. Порядок подачи и обработки Заявки на подключение к системе теплоснабжения.</w:t>
      </w:r>
    </w:p>
    <w:p w:rsidR="006E4571" w:rsidRDefault="006E4571">
      <w:pPr>
        <w:tabs>
          <w:tab w:val="left" w:pos="993"/>
        </w:tabs>
        <w:ind w:firstLine="567"/>
        <w:jc w:val="both"/>
        <w:rPr>
          <w:b/>
        </w:rPr>
      </w:pP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13.</w:t>
      </w:r>
      <w:r>
        <w:tab/>
        <w:t xml:space="preserve">Подключение к системам теплоснабжения осуществляется на </w:t>
      </w:r>
      <w:r>
        <w:t xml:space="preserve">основании договора о подключении к системам </w:t>
      </w:r>
      <w:proofErr w:type="gramStart"/>
      <w:r>
        <w:t>теплоснабжения  (</w:t>
      </w:r>
      <w:proofErr w:type="gramEnd"/>
      <w:r>
        <w:t>далее – договор на подключение). Для заключения договора о подключении Заявитель направляет в адрес исполнителя Заявку на подключение к системе теплоснабжения.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Заявка на подключение к системе теп</w:t>
      </w:r>
      <w:r>
        <w:t>лоснабжения (далее – Заявка на подключение) направляется в адрес ООО «</w:t>
      </w:r>
      <w:proofErr w:type="spellStart"/>
      <w:r>
        <w:t>Теплоэнергия</w:t>
      </w:r>
      <w:proofErr w:type="spellEnd"/>
      <w:r>
        <w:t>»</w:t>
      </w:r>
      <w:r>
        <w:t xml:space="preserve">: </w:t>
      </w:r>
      <w:r>
        <w:t xml:space="preserve">посредством почтовой связи, нарочно, либо посредством </w:t>
      </w:r>
      <w:proofErr w:type="gramStart"/>
      <w:r>
        <w:t xml:space="preserve">факсимильных </w:t>
      </w:r>
      <w:r>
        <w:t xml:space="preserve"> или</w:t>
      </w:r>
      <w:proofErr w:type="gramEnd"/>
      <w:r>
        <w:t xml:space="preserve"> электронных средств коммуникаций </w:t>
      </w:r>
      <w:r>
        <w:t>с дальнейшим подтверждением на бумажном носителе, либо передан в приемную соответствующего ПК и ТС – структурного подразделения ООО «</w:t>
      </w:r>
      <w:proofErr w:type="spellStart"/>
      <w:r>
        <w:t>Теплоэнергия</w:t>
      </w:r>
      <w:proofErr w:type="spellEnd"/>
      <w:r>
        <w:t>»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14.</w:t>
      </w:r>
      <w:r>
        <w:tab/>
        <w:t>На основании требований п. 11 Правил подключения к систе</w:t>
      </w:r>
      <w:r>
        <w:t>мам теплоснабжения Заявка на подключение должна содержать следующую информацию: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</w:t>
      </w:r>
      <w:r>
        <w:t xml:space="preserve">х предпринимателей - фамилия, имя, отчество, дата и номер записи о включении в Единый государственный реестр индивидуальных предпринимателей, для физических лиц - фамилия, имя, отчество, серия, номер и дата выдачи паспорта или иного </w:t>
      </w:r>
      <w:r>
        <w:lastRenderedPageBreak/>
        <w:t>документа, удостоверяющ</w:t>
      </w:r>
      <w:r>
        <w:t>его личность, почтовый адрес, телефон, факс, адрес электронной почты);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местонахождение подключаемого объекта;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 xml:space="preserve"> технические параметры подключаемого объекта: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расчетные максимальные часовые и среднечасовые расходы тепловой энергии и соответствующие им рас</w:t>
      </w:r>
      <w:r>
        <w:t>четные расходы теплоносителей на технологические нужды, отопление, вентиляцию, кондиционирование воздуха и горячее водоснабжение;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вид и параметры теплоносителей (давление и температура);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режимы теплопотребления для подключаемого объекта (непрерывный, одно-</w:t>
      </w:r>
      <w:r>
        <w:t>, двухсменный и др.);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расположение узла учета тепловой энергии и теплоносителей и контроля их качества;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требования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на</w:t>
      </w:r>
      <w:r>
        <w:t>личие и возможность использования собственных источников тепловой энергии (с указанием их мощностей и режимов работы);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правовые основания пользования заявителем подключаемым объектом и земельным участком, на котором планируется создание подключаемого объ</w:t>
      </w:r>
      <w:r>
        <w:t>екта (далее - земельный участок);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 xml:space="preserve">номер и дата выдачи технических условий (если они выдавались ранее в соответствии с </w:t>
      </w:r>
      <w:hyperlink r:id="rId4">
        <w:r>
          <w:rPr>
            <w:rStyle w:val="InternetLink"/>
          </w:rPr>
          <w:t>законодательством</w:t>
        </w:r>
      </w:hyperlink>
      <w:r>
        <w:t xml:space="preserve"> о градостроительной деятельности);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планируемые сроки ввода в эксплуатацию подключаемого объекта;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информация о границах земельного участка, на котором планируется осуществить строительство (реконструкцию, модернизацию) подключаемого об</w:t>
      </w:r>
      <w:r>
        <w:t>ъекта;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информация о виде разрешенного использования земельного участка;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информация о предельных параметрах разрешенного строительства (реконструкции, модернизации) подключаемого объекта.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К Заявке на подключение в соответствии с п. 12 Правил подключения</w:t>
      </w:r>
      <w:r>
        <w:t xml:space="preserve"> к системам теплоснабжения прилагаются следующие документы: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 xml:space="preserve"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</w:t>
      </w:r>
      <w:r>
        <w:t xml:space="preserve">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</w:t>
      </w:r>
      <w:r>
        <w:t>участок);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топографическая карта земельного участка в масштабе 1:500 (для квартальной застрой</w:t>
      </w:r>
      <w:r>
        <w:t>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документы, подтвержда</w:t>
      </w:r>
      <w:r>
        <w:t>ющие полномочия лица, действующего от имени заявителя (в случае если заявка подается в адрес исполнителя представителем заявителя);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для юридических лиц - копии учредительных документов.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В случае, если подключаемый объект находится в долевой собственности</w:t>
      </w:r>
      <w:r>
        <w:t>, Заявка на подключение должна быть подана всеми собственниками, либо одним из собственников (третьим лицом), действующим по доверенности от лица других собственников. В данном случае к Заявке прилагаются копи документов, подтверждающих полномочия лица (ли</w:t>
      </w:r>
      <w:r>
        <w:t xml:space="preserve">ц), подписывающего (подписавших) Заявку, и правоустанавливающих документов.  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15.</w:t>
      </w:r>
      <w:r>
        <w:tab/>
        <w:t>Заявка на подключение подлежит регистрации и обработке в канцелярии ООО «</w:t>
      </w:r>
      <w:proofErr w:type="spellStart"/>
      <w:r>
        <w:t>Теплоэнергия</w:t>
      </w:r>
      <w:proofErr w:type="spellEnd"/>
      <w:r>
        <w:t>»</w:t>
      </w:r>
      <w:r w:rsidR="0044475B">
        <w:t xml:space="preserve"> </w:t>
      </w:r>
      <w:r>
        <w:t>в порядке, предусмотренном Инструкцией по делопроизводству.</w:t>
      </w:r>
    </w:p>
    <w:p w:rsidR="006E4571" w:rsidRDefault="00D108ED">
      <w:pPr>
        <w:tabs>
          <w:tab w:val="left" w:pos="993"/>
        </w:tabs>
        <w:ind w:firstLine="567"/>
        <w:jc w:val="both"/>
        <w:rPr>
          <w:color w:val="FF0000"/>
        </w:rPr>
      </w:pPr>
      <w:r>
        <w:t>16.</w:t>
      </w:r>
      <w:r>
        <w:tab/>
        <w:t>Сотрудник, ответственны</w:t>
      </w:r>
      <w:r>
        <w:t xml:space="preserve">й за заключение договора о подключении к системам теплоснабжения (далее - Исполнитель), получивший на рассмотрение Заявку на подключение, обязан в течение трех рабочих дней с даты получения Заявки на подключение проверить </w:t>
      </w:r>
      <w:r>
        <w:lastRenderedPageBreak/>
        <w:t>полноту предоставленной информации</w:t>
      </w:r>
      <w:r>
        <w:t xml:space="preserve"> и приложенных документов основываясь на п. 14 настоящего Регламента. 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  <w:rPr>
          <w:color w:val="FF0000"/>
        </w:rPr>
      </w:pPr>
      <w:r>
        <w:t>17.</w:t>
      </w:r>
      <w:r>
        <w:tab/>
      </w:r>
      <w:proofErr w:type="gramStart"/>
      <w:r>
        <w:t>В</w:t>
      </w:r>
      <w:proofErr w:type="gramEnd"/>
      <w:r>
        <w:t xml:space="preserve"> случае представления Заявителем неполного комплекта документов, неполноты и (или) недостоверности указанных в них сведений, Исполнитель не позднее 6 рабочих дней с даты получения </w:t>
      </w:r>
      <w:r>
        <w:t>Заявки на подключение направляет Заявителю уведомление о необходимости в течение 3 месяцев с даты получения указанного уведомления представить недостающие документы и сведения. При этом Заявитель вправе предоставить недостающие сведения и документы любым и</w:t>
      </w:r>
      <w:r>
        <w:t>з способов, указанных в п. 13 настоящего Регламента.</w:t>
      </w:r>
      <w:r>
        <w:rPr>
          <w:color w:val="FF0000"/>
        </w:rPr>
        <w:t xml:space="preserve"> 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18.</w:t>
      </w:r>
      <w:r>
        <w:tab/>
      </w:r>
      <w:proofErr w:type="gramStart"/>
      <w:r>
        <w:t>В</w:t>
      </w:r>
      <w:proofErr w:type="gramEnd"/>
      <w:r>
        <w:t xml:space="preserve"> случае непредставления Заявителем недостающих документов и сведений в течение 3 месяцев с даты его уведомления, Исполнитель аннулирует Заявку на подключение и уведомляет об этом Заявителя в течени</w:t>
      </w:r>
      <w:r>
        <w:t>е 15 дней с даты принятия решения об аннулировании указанной Заявки.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19.</w:t>
      </w:r>
      <w:r>
        <w:tab/>
      </w:r>
      <w:proofErr w:type="gramStart"/>
      <w:r>
        <w:t>В</w:t>
      </w:r>
      <w:proofErr w:type="gramEnd"/>
      <w:r>
        <w:t xml:space="preserve"> случае представления сведений и документов, указанных в п. 14</w:t>
      </w:r>
      <w:r>
        <w:rPr>
          <w:color w:val="FF0000"/>
        </w:rPr>
        <w:t xml:space="preserve"> </w:t>
      </w:r>
      <w:r>
        <w:t>настоящего Регламента, в полном объеме Исполнитель обязан в срок, указанный в п. 30 настоящего Регламента направить Зая</w:t>
      </w:r>
      <w:r>
        <w:t>вителю заполненный и подписанный со стороны ООО «</w:t>
      </w:r>
      <w:proofErr w:type="spellStart"/>
      <w:r>
        <w:t>Теплоэнергия</w:t>
      </w:r>
      <w:proofErr w:type="spellEnd"/>
      <w:r>
        <w:t>»</w:t>
      </w:r>
      <w:r>
        <w:t xml:space="preserve"> проект договора о подключении вместе с подписанными техническими условиями в 2 экземплярах по одному для каждой из сторон. </w:t>
      </w:r>
    </w:p>
    <w:p w:rsidR="006E4571" w:rsidRDefault="006E4571">
      <w:pPr>
        <w:tabs>
          <w:tab w:val="left" w:pos="993"/>
        </w:tabs>
        <w:autoSpaceDE w:val="0"/>
        <w:ind w:firstLine="567"/>
        <w:jc w:val="both"/>
      </w:pPr>
    </w:p>
    <w:p w:rsidR="006E4571" w:rsidRDefault="00D108ED">
      <w:pPr>
        <w:tabs>
          <w:tab w:val="left" w:pos="993"/>
        </w:tabs>
        <w:ind w:firstLine="567"/>
        <w:jc w:val="center"/>
        <w:rPr>
          <w:b/>
          <w:color w:val="FF0000"/>
        </w:rPr>
      </w:pPr>
      <w:r>
        <w:rPr>
          <w:b/>
          <w:lang w:val="en-US"/>
        </w:rPr>
        <w:t>IV</w:t>
      </w:r>
      <w:r>
        <w:rPr>
          <w:b/>
        </w:rPr>
        <w:t>. Порядок подготовки проекта договора о подключении к системе тепл</w:t>
      </w:r>
      <w:r>
        <w:rPr>
          <w:b/>
        </w:rPr>
        <w:t>оснабжения ООО «</w:t>
      </w:r>
      <w:proofErr w:type="spellStart"/>
      <w:r>
        <w:rPr>
          <w:b/>
        </w:rPr>
        <w:t>Теплоэнергия</w:t>
      </w:r>
      <w:proofErr w:type="spellEnd"/>
      <w:r>
        <w:rPr>
          <w:b/>
        </w:rPr>
        <w:t>»</w:t>
      </w:r>
      <w:r w:rsidR="0044475B">
        <w:rPr>
          <w:b/>
        </w:rPr>
        <w:t xml:space="preserve"> </w:t>
      </w:r>
      <w:r>
        <w:rPr>
          <w:b/>
        </w:rPr>
        <w:t>и определения стоимости подключения</w:t>
      </w:r>
    </w:p>
    <w:p w:rsidR="006E4571" w:rsidRDefault="006E4571">
      <w:pPr>
        <w:tabs>
          <w:tab w:val="left" w:pos="993"/>
        </w:tabs>
        <w:autoSpaceDE w:val="0"/>
        <w:ind w:firstLine="567"/>
        <w:jc w:val="both"/>
        <w:rPr>
          <w:b/>
          <w:color w:val="FF0000"/>
        </w:rPr>
      </w:pP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20.</w:t>
      </w:r>
      <w:r>
        <w:tab/>
        <w:t xml:space="preserve">При наличии технической возможности подключения к системе теплоснабжения в соответствующей точке подключения отказ потребителю в заключении договора о подключении объекта, находящегося </w:t>
      </w:r>
      <w:r>
        <w:t>в границах определенного схемой теплоснабжения радиуса эффективного теплоснабжения, не допускается.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21.</w:t>
      </w:r>
      <w:r>
        <w:tab/>
        <w:t>Техническая возможность подключения существует: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-</w:t>
      </w:r>
      <w:r>
        <w:tab/>
        <w:t>при наличии резерва пропускной способности тепловых сетей, обеспечивающего передачу необходимого объем</w:t>
      </w:r>
      <w:r>
        <w:t>а тепловой энергии, теплоносителя;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-</w:t>
      </w:r>
      <w:r>
        <w:tab/>
        <w:t>при наличии резерва тепловой мощности источников тепловой энергии.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22.</w:t>
      </w:r>
      <w:r>
        <w:tab/>
        <w:t xml:space="preserve">Возможность (невозможность), а </w:t>
      </w:r>
      <w:proofErr w:type="gramStart"/>
      <w:r>
        <w:t>так же</w:t>
      </w:r>
      <w:proofErr w:type="gramEnd"/>
      <w:r>
        <w:t xml:space="preserve"> непосредственно Условия подключения определяются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на основе анализа резерва мощностей по производству теплово</w:t>
      </w:r>
      <w:r>
        <w:t>й энергии, а в точках взаимного присоединения - совместно с организациями, осуществляющими эксплуатацию технологически связанных сетей тепловых сетей и (или) систем теплоснабжения с учетом указанного анализа;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с учетом оценки альтернативных вариантов подк</w:t>
      </w:r>
      <w:r>
        <w:t>лючения Объекта к существующим системам теплоснабжения;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с учетом принятых ООО «</w:t>
      </w:r>
      <w:proofErr w:type="spellStart"/>
      <w:r>
        <w:t>Теплоэнергия</w:t>
      </w:r>
      <w:proofErr w:type="spellEnd"/>
      <w:r>
        <w:t>»</w:t>
      </w:r>
      <w:r w:rsidR="0044475B">
        <w:t xml:space="preserve"> </w:t>
      </w:r>
      <w:r>
        <w:t>в соответствии с ранее выданными техническими условиями обязательств по обеспечению подключения других объектов капитального строительства теплоснабжении;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с уч</w:t>
      </w:r>
      <w:r>
        <w:t>етом утвержденных инвестиционных программ ООО «</w:t>
      </w:r>
      <w:proofErr w:type="spellStart"/>
      <w:r>
        <w:t>Теплоэнергия</w:t>
      </w:r>
      <w:proofErr w:type="spellEnd"/>
      <w:r>
        <w:t>»</w:t>
      </w:r>
      <w:r>
        <w:t>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с учетом утвержденной схемы теплоснабжения соответствующего муниципального образования.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23.</w:t>
      </w:r>
      <w:r>
        <w:tab/>
        <w:t xml:space="preserve">Определяя техническую возможность (невозможность) подключения к системе теплоснабжения Исполнитель </w:t>
      </w:r>
      <w:r>
        <w:t>последовательно выполняет следующие действия: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-</w:t>
      </w:r>
      <w:r>
        <w:tab/>
        <w:t>определяет принадлежность Объекта к зоне действия систем теплоснабжения ООО «</w:t>
      </w:r>
      <w:proofErr w:type="spellStart"/>
      <w:r>
        <w:t>Теплоэнергия</w:t>
      </w:r>
      <w:proofErr w:type="spellEnd"/>
      <w:r>
        <w:t>»</w:t>
      </w:r>
      <w:r>
        <w:t>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устанавливает отсутствие (наличие) ранее выданных, но не утративших силу технических условий на подключение других</w:t>
      </w:r>
      <w:r>
        <w:t xml:space="preserve"> объектов капитального строительства к выбранной системе теплоснабжения ООО «</w:t>
      </w:r>
      <w:proofErr w:type="spellStart"/>
      <w:r>
        <w:t>Теплоэнергия</w:t>
      </w:r>
      <w:proofErr w:type="spellEnd"/>
      <w:r>
        <w:t>»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-</w:t>
      </w:r>
      <w:r>
        <w:tab/>
        <w:t>определяет расчетную максимальную часовую нагрузку на отопление, вентиляцию и среднечасовую нагрузку на систему горячего водоснабжения Заявителя с учетом суточной</w:t>
      </w:r>
      <w:r>
        <w:t xml:space="preserve"> неравномерности, максимальный часовой расход теплоносителя в системе отопления, </w:t>
      </w:r>
      <w:r>
        <w:lastRenderedPageBreak/>
        <w:t>вентиляции и горячего водоснабжения с учетом суточной неравномерности, если эти параметры не были определены проектом Заявителя;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-</w:t>
      </w:r>
      <w:r>
        <w:tab/>
        <w:t>исходя из максимальной часовой нагрузки на о</w:t>
      </w:r>
      <w:r>
        <w:t xml:space="preserve">топление, вентиляцию и среднечасовой нагрузки на систему горячего водоснабжения Заявителя, а </w:t>
      </w:r>
      <w:proofErr w:type="gramStart"/>
      <w:r>
        <w:t>так же</w:t>
      </w:r>
      <w:proofErr w:type="gramEnd"/>
      <w:r>
        <w:t xml:space="preserve"> ориентировочной нормативной максимальной часовой величины потерь в тепловых сетях от предполагаемой точки врезки до Объекта Заявителя определяет подключаемы</w:t>
      </w:r>
      <w:r>
        <w:t>е максимальные часовые нагрузки Объекта в точке врезки в существующие сети;</w:t>
      </w:r>
    </w:p>
    <w:p w:rsidR="006E4571" w:rsidRDefault="00D108ED">
      <w:pPr>
        <w:tabs>
          <w:tab w:val="left" w:pos="993"/>
        </w:tabs>
        <w:ind w:firstLine="567"/>
        <w:jc w:val="both"/>
      </w:pPr>
      <w:r>
        <w:t>-</w:t>
      </w:r>
      <w:r>
        <w:tab/>
        <w:t>определяет наличие резерва мощности по производству тепловой энергии рассматриваемой системы теплоснабжения;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определяет наличие резерва пропускной способности сетей, обеспечива</w:t>
      </w:r>
      <w:r>
        <w:t>ющего передачу необходимого объема тепловой энергии, путем выполнения гидравлического расчета рассматриваемой системы теплоснабжения;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 xml:space="preserve">определяет наличие либо отсутствие оснований для отказа в предоставлении технических условий </w:t>
      </w:r>
      <w:proofErr w:type="gramStart"/>
      <w:r>
        <w:t>с соответствии</w:t>
      </w:r>
      <w:proofErr w:type="gramEnd"/>
      <w:r>
        <w:t xml:space="preserve"> с п. 20 наст</w:t>
      </w:r>
      <w:r>
        <w:t>оящего Регламента.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24.</w:t>
      </w:r>
      <w:r>
        <w:tab/>
        <w:t>При расчете данных, указанных в п. 23 настоящего Регламента Исполнитель обязан сопоставлять полученные результаты с данными, предоставленными Заявителем, и, в случае превышения расчетных нагрузок над нагрузками, предоставленными Заяв</w:t>
      </w:r>
      <w:r>
        <w:t xml:space="preserve">ителем, связаться с Заявителем по телефону с целью выяснения причины расхождения. При наличии </w:t>
      </w:r>
      <w:proofErr w:type="gramStart"/>
      <w:r>
        <w:t>у Заявителя</w:t>
      </w:r>
      <w:proofErr w:type="gramEnd"/>
      <w:r>
        <w:t xml:space="preserve"> разработанного должным образом и согласованного с причастными службами проекта (раздел «Отопление, вентиляция»), значения максимальных часовых и средн</w:t>
      </w:r>
      <w:r>
        <w:t>ечасовых нагрузок необходимо принимать в соответствии с проектными значениями.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25.</w:t>
      </w:r>
      <w:r>
        <w:tab/>
        <w:t xml:space="preserve">В случае отсутствия технической возможности подключения к системе теплоснабжения подключаемого объекта вследствие отсутствия свободной мощности в соответствующей точке </w:t>
      </w:r>
      <w:r>
        <w:t>подключения на момент обращения заявителя, но при наличии в утвержденной в установленном порядке инвестиционной программе ООО «</w:t>
      </w:r>
      <w:proofErr w:type="spellStart"/>
      <w:r>
        <w:t>Теплоэнергия</w:t>
      </w:r>
      <w:proofErr w:type="spellEnd"/>
      <w:r>
        <w:t>»</w:t>
      </w:r>
      <w:r w:rsidR="0044475B">
        <w:t xml:space="preserve"> </w:t>
      </w:r>
      <w:r>
        <w:t>мероприятий по развитию системы теплоснабжения и снятию технических ограничений, позволяющих обеспечить техническую</w:t>
      </w:r>
      <w:r>
        <w:t xml:space="preserve"> возможность подключения объекта к системе теплоснабжения, отказ в заключении договора о подключении не допускается.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26.</w:t>
      </w:r>
      <w:r>
        <w:tab/>
        <w:t>В случае, если на момент обращения Заявителя отсутствует техническая возможность подключения объекта к системе теплоснабжения в соответ</w:t>
      </w:r>
      <w:r>
        <w:t>ствующей точке подключения, а подключаемая нагрузка составляет 0,1 Гкал/час и выше, и при этом в утвержденной в установленном порядке инвестиционной программе отсутствуют мероприятия по развитию системы теплоснабжения и снятию технических ограничений, позв</w:t>
      </w:r>
      <w:r>
        <w:t>оляющих обеспечить техническую возможность подключения объекта к системе теплоснабжения (равно как и в случае отсутствия утвержденной инвестиционной программы), Исполнитель обязан в течение 30 дней направить письмо в орган местного самоуправления, утвердив</w:t>
      </w:r>
      <w:r>
        <w:t>ший схему теплоснабжения соответствующего населенного пункта,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подключение. Исполнитель об</w:t>
      </w:r>
      <w:r>
        <w:t>еспечивает согласование указанного письма с начальником планово-экономического отдела, а в случае его временного отсутствия, с директором по экономике ООО «</w:t>
      </w:r>
      <w:proofErr w:type="spellStart"/>
      <w:r>
        <w:t>Теплоэнергия</w:t>
      </w:r>
      <w:proofErr w:type="spellEnd"/>
      <w:r>
        <w:t>»</w:t>
      </w:r>
      <w:r>
        <w:t>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26.1.</w:t>
      </w:r>
      <w:r>
        <w:tab/>
        <w:t>В случае принятия органом местного самоуправления, утвердившим схему теплоснабж</w:t>
      </w:r>
      <w:r>
        <w:t>ения, решения об отказе во внесении в нее изменений, исполнитель обязан в течение 3 дней с момента получения обоснованного отказа органа местного самоуправления направить Заявителю обоснованный отказ в заключении договора о подключении и предоставить инфор</w:t>
      </w:r>
      <w:r>
        <w:t xml:space="preserve">мацию об иных возможностях теплоснабжения объекта. 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26.2.</w:t>
      </w:r>
      <w:r>
        <w:tab/>
        <w:t>В случае внесения изменений в схему теплоснабжения Исполнитель в течение 3 дней после поступления в ПТТО информации о внесении изменений обязан направить служебную записку на имя начальника отдела к</w:t>
      </w:r>
      <w:r>
        <w:t>апитального строительства об определении сметной стоимости мероприятий по подключению Объекта Заявителя к системе теплоснабжения ООО «</w:t>
      </w:r>
      <w:proofErr w:type="spellStart"/>
      <w:r>
        <w:t>Теплоэнергия</w:t>
      </w:r>
      <w:proofErr w:type="spellEnd"/>
      <w:r>
        <w:t>»</w:t>
      </w:r>
      <w:r>
        <w:t>, а так же служебную записку на имя начальника планово-экономического отдела о необходимости внесения изменен</w:t>
      </w:r>
      <w:r>
        <w:t xml:space="preserve">ий в инвестиционную программу. 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lastRenderedPageBreak/>
        <w:t>26.3.</w:t>
      </w:r>
      <w:r>
        <w:tab/>
        <w:t>Начальник отдела капитального строительства в течение 2 рабочих дней с момента получения указанной в п. 26.2 служебной записки направляет информацию о стоимости мероприятий по подключению Объекта Заявителя к системе те</w:t>
      </w:r>
      <w:r>
        <w:t>плоснабжения ООО «</w:t>
      </w:r>
      <w:proofErr w:type="spellStart"/>
      <w:r>
        <w:t>Теплоэнергия</w:t>
      </w:r>
      <w:proofErr w:type="spellEnd"/>
      <w:r>
        <w:t>»</w:t>
      </w:r>
      <w:r w:rsidR="0044475B">
        <w:t xml:space="preserve"> </w:t>
      </w:r>
      <w:r>
        <w:t>с приложением соответствующих сметных расчетов в планово-экономический и теплотехнический отделы.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26.4.</w:t>
      </w:r>
      <w:r>
        <w:tab/>
        <w:t>Планово-экономический отдел в течение 25 дней с момента получения от отдела капитального строительства локальных сметных</w:t>
      </w:r>
      <w:r>
        <w:t xml:space="preserve"> расчетов с определением стоимости мероприятий по подключению Объекта Заявителя к системе теплоснабжения ООО «</w:t>
      </w:r>
      <w:proofErr w:type="spellStart"/>
      <w:r>
        <w:t>Теплоэнергия</w:t>
      </w:r>
      <w:proofErr w:type="spellEnd"/>
      <w:r>
        <w:t>»</w:t>
      </w:r>
      <w:r>
        <w:t xml:space="preserve"> разрабатывает проект инвестиционной программы (проект </w:t>
      </w:r>
      <w:proofErr w:type="gramStart"/>
      <w:r>
        <w:t>корректировки</w:t>
      </w:r>
      <w:proofErr w:type="gramEnd"/>
      <w:r>
        <w:t xml:space="preserve"> существующей </w:t>
      </w:r>
      <w:proofErr w:type="spellStart"/>
      <w:r>
        <w:t>инвестпрограммы</w:t>
      </w:r>
      <w:proofErr w:type="spellEnd"/>
      <w:r>
        <w:t>) и направляет ее в Министерство стр</w:t>
      </w:r>
      <w:r>
        <w:t>оительства и ЖКХ Кировской области. Параллельно планово-экономический отдел подает тарифную заявку в Региональную службу по тарифам Кировской области на утверждение платы за подключение к системе теплоснабжения (при отсутствии утвержденной платы на определ</w:t>
      </w:r>
      <w:r>
        <w:t xml:space="preserve">енный год), рассчитанной по проекту инвестиционной программы. В случае корректировки </w:t>
      </w:r>
      <w:proofErr w:type="spellStart"/>
      <w:r>
        <w:t>инвестпрограммы</w:t>
      </w:r>
      <w:proofErr w:type="spellEnd"/>
      <w:r>
        <w:t xml:space="preserve"> в процессе утверждения Министерством строительства и ЖКХ - изменения вносятся в расчет платы за подключение к системе теплоснабжения, представленный на утв</w:t>
      </w:r>
      <w:r>
        <w:t>ерждение в Региональную службу по тарифам.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26.5.</w:t>
      </w:r>
      <w:r>
        <w:tab/>
        <w:t>После установления органом регулирования (Региональная служба по тарифам Кировской области) индивидуальной платы за подключение Объекта Заявителя к системе теплоснабжения ООО «</w:t>
      </w:r>
      <w:proofErr w:type="spellStart"/>
      <w:r>
        <w:t>Теплоэнергия</w:t>
      </w:r>
      <w:proofErr w:type="spellEnd"/>
      <w:r>
        <w:t>»</w:t>
      </w:r>
      <w:r>
        <w:t xml:space="preserve"> и поступления инф</w:t>
      </w:r>
      <w:r>
        <w:t>ормации об этом в теплотехнический отдел Исполнитель в течение 30 дней подготавливает проект договора о подключении на основе Типового договора, согласованного со всеми причастными службами.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26.6. В случае наличия технической возможности подключения объект</w:t>
      </w:r>
      <w:r>
        <w:t>а к системе теплоснабжения ООО «</w:t>
      </w:r>
      <w:proofErr w:type="spellStart"/>
      <w:r>
        <w:t>Теплоэнергия</w:t>
      </w:r>
      <w:proofErr w:type="spellEnd"/>
      <w:r>
        <w:t>»</w:t>
      </w:r>
      <w:r>
        <w:t xml:space="preserve">, а </w:t>
      </w:r>
      <w:proofErr w:type="gramStart"/>
      <w:r>
        <w:t>так же</w:t>
      </w:r>
      <w:proofErr w:type="gramEnd"/>
      <w:r>
        <w:t xml:space="preserve"> наличия утвержденной в установленном порядке платы за подключение, договор о подключении направляется Заявителю в течение 30 дней с даты регистрации Заявки в канцелярии ООО «</w:t>
      </w:r>
      <w:proofErr w:type="spellStart"/>
      <w:r>
        <w:t>Теплоэнергия</w:t>
      </w:r>
      <w:proofErr w:type="spellEnd"/>
      <w:r>
        <w:t>»</w:t>
      </w:r>
      <w:r>
        <w:t>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27.</w:t>
      </w:r>
      <w:r>
        <w:tab/>
        <w:t>Договор</w:t>
      </w:r>
      <w:r>
        <w:t xml:space="preserve"> о подключении заключается в простой письменной форме в 2 экземплярах по одному для каждой из сторон.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28.</w:t>
      </w:r>
      <w:r>
        <w:tab/>
        <w:t>Договор о подключении содержит следующие существенные условия: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а) перечень мероприятий (в том числе технических) по подключению объекта к системе тепл</w:t>
      </w:r>
      <w:r>
        <w:t>оснабжения и обязательства сторон по их выполнению;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б) срок подключения;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в) размер платы за подключение;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г) порядок и сроки внесения заявителем платы за подключение;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д) размер и виды тепловой нагрузки подключаемого объекта;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 xml:space="preserve">е) местоположение точек </w:t>
      </w:r>
      <w:r>
        <w:t>подключения;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ж) условия и порядок подключения внутриплощадочных и (или) внутридомовых сетей и оборудования подключаемого объекта к системе теплоснабжения;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з) обязательства заявителя по оборудованию подключаемого объекта приборами учета тепловой энергии и т</w:t>
      </w:r>
      <w:r>
        <w:t>еплоносителя;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и) ответственность сторон за неисполнение либо за ненадлежащее исполнение договора о подключении;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к) право заявителя в одностороннем порядке отказаться от исполнения договора о подключении при нарушении исполнителем сроков исполнения обязател</w:t>
      </w:r>
      <w:r>
        <w:t>ьств, указанных в договоре.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28.1.</w:t>
      </w:r>
      <w:r>
        <w:tab/>
        <w:t>Мероприятия (в том числе технические) по подключению объекта к системе теплоснабжения, выполняемые Заявителем в пределах границ земельного участка заявителя, а в случае подключения многоквартирного дома - в пределах инжене</w:t>
      </w:r>
      <w:r>
        <w:t xml:space="preserve">рно-технических сетей дома, содержат: 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-</w:t>
      </w:r>
      <w:r>
        <w:tab/>
        <w:t>разработку Заявителем проектной документации согласно обязательствам, предусмотренным условиями на подключение, за исключением случаев, когда в соответствии с законодательством Российской Федерации о градостроительн</w:t>
      </w:r>
      <w:r>
        <w:t>ой деятельности разработка проектной документации не является обязательной;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-</w:t>
      </w:r>
      <w:r>
        <w:tab/>
        <w:t>выполнение условий подключения.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lastRenderedPageBreak/>
        <w:t xml:space="preserve"> Мероприятия (в том числе технические) по подключению объекта к системе теплоснабжения, выполняемые ООО «</w:t>
      </w:r>
      <w:proofErr w:type="spellStart"/>
      <w:r>
        <w:t>Теплоэнергия</w:t>
      </w:r>
      <w:proofErr w:type="spellEnd"/>
      <w:r>
        <w:t>»</w:t>
      </w:r>
      <w:r>
        <w:t xml:space="preserve"> до границы земельного участ</w:t>
      </w:r>
      <w:r>
        <w:t>ка заявителя, на котором располагается подключаемый объект, а в случае подключения многоквартирного дома - до границы с инженерно-техническими сетями дома, мероприятия по увеличению пропускной способности (увеличению мощности) соответствующих тепловых сете</w:t>
      </w:r>
      <w:r>
        <w:t>й или источников тепловой энергии, а также мероприятия по фактическому подключению содержат: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-</w:t>
      </w:r>
      <w:r>
        <w:tab/>
        <w:t>подготовку и выдачу условий подключения, являющихся неотъемлемой частью договора о подключении, и согласование их в необходимых случаях с организациями, владеющи</w:t>
      </w:r>
      <w:r>
        <w:t>ми на праве собственности или ином законном основании смежными тепловыми сетями и (или) источниками тепловой энергии;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-</w:t>
      </w:r>
      <w:r>
        <w:tab/>
        <w:t>разработку проектной документации в соответствии с условиями подключения;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-</w:t>
      </w:r>
      <w:r>
        <w:tab/>
        <w:t>проверку выполнения заявителем условий подключения;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осущес</w:t>
      </w:r>
      <w:r>
        <w:t>твление фактического подключения объекта к системе теплоснабжения.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28.2.</w:t>
      </w:r>
      <w:r>
        <w:tab/>
        <w:t xml:space="preserve">Срок подключения. Нормативный срок подключения не может превышать для </w:t>
      </w:r>
      <w:proofErr w:type="spellStart"/>
      <w:r>
        <w:t>теплопотребляющих</w:t>
      </w:r>
      <w:proofErr w:type="spellEnd"/>
      <w:r>
        <w:t xml:space="preserve"> установок 18 месяцев с даты заключения договора о подключении, если более длительные сроки не у</w:t>
      </w:r>
      <w:r>
        <w:t>казаны в инвестиционной программе исполнителя, а также в инвестиционной программе ООО «</w:t>
      </w:r>
      <w:proofErr w:type="spellStart"/>
      <w:r>
        <w:t>Теплоэнергия</w:t>
      </w:r>
      <w:proofErr w:type="spellEnd"/>
      <w:r>
        <w:t>»</w:t>
      </w:r>
      <w:r>
        <w:t>, реализация которой обеспечит техническую возможность подключения, но при этом срок подключения не должен превышать 3 года.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Подключение к системам теплосна</w:t>
      </w:r>
      <w:r>
        <w:t>бжения тепловых сетей и источников тепловой энергии осуществляется в сроки, определенные в соответствии со схемой теплоснабжения.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28.3.</w:t>
      </w:r>
      <w:r>
        <w:tab/>
        <w:t xml:space="preserve">Размер платы за подключение. В зависимости от величины подключаемой тепловой нагрузки плата за подключение определяется </w:t>
      </w:r>
      <w:r>
        <w:t>следующим образом: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плата за подключение к системе теплоснабжения, равная 550 рублям (с НДС), в случае если суммарная подключаемая тепловая нагрузка объекта капитального строительства заявителя, в том числе застройщика, не превышает 0,1 Гкал/ч;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размер п</w:t>
      </w:r>
      <w:r>
        <w:t>латы за подключение объекта, подключаемая тепловая нагрузка которого более 0,1 Гкал/ч и не превышает 1,5 Гкал/ч или подключаемая тепловая нагрузка которого превышает 1,5 Гкал/ч, при наличии технической возможности подключения, рассчитывается теплоснабжающе</w:t>
      </w:r>
      <w:r>
        <w:t>й (</w:t>
      </w:r>
      <w:proofErr w:type="spellStart"/>
      <w:r>
        <w:t>теплосетевой</w:t>
      </w:r>
      <w:proofErr w:type="spellEnd"/>
      <w:r>
        <w:t>) организацией путем умножения платы за подключение в расчете на единицу мощности подключаемой тепловой нагрузки, утвержденную в соответствующем порядке регулирующим органом, на подключаемую тепловую нагрузку объекта Заявителя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плата за под</w:t>
      </w:r>
      <w:r>
        <w:t>ключение устанавливается в индивидуальном порядке, в случае если подключаемая тепловая нагрузка объекта заявителя превышает 1,5 Гкал/ч при отсутствии технической возможности подключения (в тыс. руб.).</w:t>
      </w:r>
    </w:p>
    <w:p w:rsidR="006E4571" w:rsidRDefault="00D108ED">
      <w:pPr>
        <w:autoSpaceDE w:val="0"/>
        <w:ind w:firstLine="567"/>
        <w:jc w:val="both"/>
      </w:pPr>
      <w:r>
        <w:t>Размер платы, указанный в настоящем пункте, устанавлива</w:t>
      </w:r>
      <w:r>
        <w:t>ется положениями «Основ ценообразования в сфере теплоснабжения» (утв. постановлением Правительства РФ от 22.10.2012 № 1075).</w:t>
      </w:r>
    </w:p>
    <w:p w:rsidR="006E4571" w:rsidRDefault="00D108ED">
      <w:pPr>
        <w:autoSpaceDE w:val="0"/>
        <w:ind w:firstLine="567"/>
        <w:jc w:val="both"/>
      </w:pPr>
      <w:r>
        <w:t xml:space="preserve">В случае изменения Правительством РФ размера платы, указанного в настоящем пункте, сторонам следует руководствоваться положениями, </w:t>
      </w:r>
      <w:r>
        <w:t>установленными Правительством РФ.</w:t>
      </w:r>
    </w:p>
    <w:p w:rsidR="006E4571" w:rsidRDefault="00D108ED">
      <w:pPr>
        <w:autoSpaceDE w:val="0"/>
        <w:ind w:firstLine="567"/>
        <w:jc w:val="both"/>
      </w:pPr>
      <w:r>
        <w:t>28.4.</w:t>
      </w:r>
      <w:r>
        <w:tab/>
        <w:t>Порядок и сроки внесения заявителем платы за подключение. Внесение заявителем платы за подключение осуществляется в следующем порядке:</w:t>
      </w:r>
    </w:p>
    <w:p w:rsidR="006E4571" w:rsidRDefault="00D108ED">
      <w:pPr>
        <w:autoSpaceDE w:val="0"/>
        <w:ind w:firstLine="567"/>
        <w:jc w:val="both"/>
      </w:pPr>
      <w:r>
        <w:t>не более 15 процентов платы за подключение вносится в течение 15 дней с даты закл</w:t>
      </w:r>
      <w:r>
        <w:t>ючения договора о подключении;</w:t>
      </w:r>
    </w:p>
    <w:p w:rsidR="006E4571" w:rsidRDefault="00D108ED">
      <w:pPr>
        <w:autoSpaceDE w:val="0"/>
        <w:ind w:firstLine="567"/>
        <w:jc w:val="both"/>
      </w:pPr>
      <w:r>
        <w:t>не более 50 процентов платы за подключение вносится в течение 90 дней с даты заключения договора о подключении, но не позднее даты фактического подключения;</w:t>
      </w:r>
    </w:p>
    <w:p w:rsidR="006E4571" w:rsidRDefault="00D108ED">
      <w:pPr>
        <w:autoSpaceDE w:val="0"/>
        <w:ind w:firstLine="567"/>
        <w:jc w:val="both"/>
      </w:pPr>
      <w:r>
        <w:t>оставшаяся доля платы за подключение вносится в течение 15 дней с да</w:t>
      </w:r>
      <w:r>
        <w:t>ты подписания сторонами акта о подключении, фиксирующего техническую готовность к подаче тепловой энергии или теплоносителя на подключаемые объекты.</w:t>
      </w:r>
    </w:p>
    <w:p w:rsidR="006E4571" w:rsidRDefault="00D108ED">
      <w:pPr>
        <w:autoSpaceDE w:val="0"/>
        <w:ind w:firstLine="567"/>
        <w:jc w:val="both"/>
      </w:pPr>
      <w:r>
        <w:t xml:space="preserve">В случае если плата за подключение к системе теплоснабжения устанавливается регулирующим органом в </w:t>
      </w:r>
      <w:r>
        <w:t>индивидуальном порядке, порядок и сроки внесения платы устанавливаются соглашением сторон договора о подключении.</w:t>
      </w:r>
    </w:p>
    <w:p w:rsidR="006E4571" w:rsidRDefault="00D108ED">
      <w:pPr>
        <w:pStyle w:val="FORMATTEXT"/>
        <w:ind w:firstLine="567"/>
        <w:jc w:val="both"/>
      </w:pPr>
      <w:r>
        <w:lastRenderedPageBreak/>
        <w:t>28.5.</w:t>
      </w:r>
      <w:r>
        <w:tab/>
        <w:t>Размер и виды тепловой нагрузки подключаемого объекта указываются в Условиях подключения, являющихся неотъемлемой частью договора о подк</w:t>
      </w:r>
      <w:r>
        <w:t>лючении.</w:t>
      </w:r>
    </w:p>
    <w:p w:rsidR="006E4571" w:rsidRDefault="00D108ED">
      <w:pPr>
        <w:pStyle w:val="FORMATTEXT"/>
        <w:ind w:firstLine="567"/>
        <w:jc w:val="both"/>
      </w:pPr>
      <w:r>
        <w:t>28.6.</w:t>
      </w:r>
      <w:r>
        <w:tab/>
        <w:t>Местоположение точек подключения указывается в Условиях подключения, являющихся неотъемлемой частью договора о подключении.</w:t>
      </w:r>
    </w:p>
    <w:p w:rsidR="006E4571" w:rsidRDefault="00D108ED">
      <w:pPr>
        <w:pStyle w:val="FORMATTEXT"/>
        <w:ind w:firstLine="567"/>
        <w:jc w:val="both"/>
      </w:pPr>
      <w:r>
        <w:t>28.7.</w:t>
      </w:r>
      <w:r>
        <w:tab/>
        <w:t>Подключение внутриплощадочных и (или) внутридомовых сетей и оборудования подключаемого объекта к системе теплос</w:t>
      </w:r>
      <w:r>
        <w:t>набжения регулируется отдельным договором, который заключается на основании Заявки на подключение.</w:t>
      </w:r>
    </w:p>
    <w:p w:rsidR="006E4571" w:rsidRDefault="00D108ED">
      <w:pPr>
        <w:pStyle w:val="FORMATTEXT"/>
        <w:ind w:firstLine="567"/>
        <w:jc w:val="both"/>
      </w:pPr>
      <w:r>
        <w:t>28.8.</w:t>
      </w:r>
      <w:r>
        <w:tab/>
        <w:t>Обязательства Заявителя по оборудованию подключаемого объекта приборами учета тепловой энергии и теплоносителя, сроки установки приборов учета устанавл</w:t>
      </w:r>
      <w:r>
        <w:t>иваются договором на подключение.</w:t>
      </w:r>
    </w:p>
    <w:p w:rsidR="006E4571" w:rsidRDefault="00D108ED">
      <w:pPr>
        <w:pStyle w:val="FORMATTEXT"/>
        <w:ind w:firstLine="567"/>
        <w:jc w:val="both"/>
      </w:pPr>
      <w:r>
        <w:t>28.9.</w:t>
      </w:r>
      <w:r>
        <w:tab/>
        <w:t>Ответственность сторон за неисполнение либо за ненадлежащее исполнение договора о подключении устанавливается договором на подключение.</w:t>
      </w:r>
    </w:p>
    <w:p w:rsidR="006E4571" w:rsidRDefault="00D108ED">
      <w:pPr>
        <w:pStyle w:val="FORMATTEXT"/>
        <w:ind w:firstLine="567"/>
        <w:jc w:val="both"/>
      </w:pPr>
      <w:r>
        <w:t>28.10.</w:t>
      </w:r>
      <w:r>
        <w:tab/>
        <w:t>Право заявителя в одностороннем порядке отказаться от исполнения договора</w:t>
      </w:r>
      <w:r>
        <w:t xml:space="preserve"> о подключении при нарушении ООО «</w:t>
      </w:r>
      <w:proofErr w:type="spellStart"/>
      <w:r>
        <w:t>Теплоэнергия</w:t>
      </w:r>
      <w:proofErr w:type="spellEnd"/>
      <w:r>
        <w:t>»</w:t>
      </w:r>
      <w:r>
        <w:t xml:space="preserve"> сроков исполнения обязательств, указанных в договоре, должно быть закреплено договором.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29.</w:t>
      </w:r>
      <w:r>
        <w:tab/>
        <w:t>Условия подключения выдаются исполнителем вместе с проектом договора о подключении, являются его неотъемлемой частью</w:t>
      </w:r>
      <w:r>
        <w:t xml:space="preserve"> и содержат следующие сведения: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29.1.</w:t>
      </w:r>
      <w:r>
        <w:tab/>
        <w:t>Точки подключения.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29.2.</w:t>
      </w:r>
      <w:r>
        <w:tab/>
        <w:t>Максимальные часовые и среднечасовые тепловые нагрузки подключаемого объекта по видам теплоносителей и видам теплопотребления (отопление, вентиляция, кондиционирование, горячее водоснабжение, т</w:t>
      </w:r>
      <w:r>
        <w:t xml:space="preserve">ехнологические нужды), а также схемы подключения </w:t>
      </w:r>
      <w:proofErr w:type="spellStart"/>
      <w:r>
        <w:t>теплопотребляющих</w:t>
      </w:r>
      <w:proofErr w:type="spellEnd"/>
      <w:r>
        <w:t xml:space="preserve"> установок.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29.3.</w:t>
      </w:r>
      <w:r>
        <w:tab/>
        <w:t xml:space="preserve">Максимальные расчетные и среднечасовые расходы теплоносителей, в том числе с </w:t>
      </w:r>
      <w:proofErr w:type="spellStart"/>
      <w:r>
        <w:t>водоразбором</w:t>
      </w:r>
      <w:proofErr w:type="spellEnd"/>
      <w:r>
        <w:t xml:space="preserve"> из сети (при открытой системе теплоснабжения).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29.4.</w:t>
      </w:r>
      <w:r>
        <w:tab/>
        <w:t xml:space="preserve">Параметры (давление, </w:t>
      </w:r>
      <w:r>
        <w:t>температура) теплоносителей и пределы их отклонений в точках подключения к тепловой сети с учетом роста нагрузок в системе теплоснабжения.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29.5.</w:t>
      </w:r>
      <w:r>
        <w:tab/>
        <w:t>Количество, качество и режим откачки возвращаемого теплоносителя, а также требования к его очистке, если теплов</w:t>
      </w:r>
      <w:r>
        <w:t>ая энергия отпускается с паром.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29.6.</w:t>
      </w:r>
      <w:r>
        <w:tab/>
        <w:t>Добровольные для исполнения рекомендации, касающиеся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либо резервной т</w:t>
      </w:r>
      <w:r>
        <w:t>епловой сети с учетом требований к надежности теплоснабжения подключаемого объекта, а также рекомендации по использованию вторичных энергетических ресурсов.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29.7.</w:t>
      </w:r>
      <w:r>
        <w:tab/>
        <w:t>Требования к прокладке и изоляции трубопроводов.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29.8.</w:t>
      </w:r>
      <w:r>
        <w:tab/>
        <w:t>Требования к организации учета теплово</w:t>
      </w:r>
      <w:r>
        <w:t>й энергии и теплоносителей.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29.9.</w:t>
      </w:r>
      <w:r>
        <w:tab/>
        <w:t>Требования к диспетчерской связи с теплоснабжающей организацией.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29.10.</w:t>
      </w:r>
      <w:r>
        <w:tab/>
        <w:t>Границы эксплуатационной ответственности теплоснабжающей организации и заявителя.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29.11.</w:t>
      </w:r>
      <w:r>
        <w:tab/>
        <w:t>Срок действия условий подключения, который не может быть мене</w:t>
      </w:r>
      <w:r>
        <w:t>е 2 лет.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29.12.</w:t>
      </w:r>
      <w:r>
        <w:tab/>
        <w:t xml:space="preserve">Пределы возможных колебаний давления (в том числе статического) и температуры в тепловых пунктах заявителя, устройства </w:t>
      </w:r>
      <w:proofErr w:type="gramStart"/>
      <w:r>
        <w:t>для защиты</w:t>
      </w:r>
      <w:proofErr w:type="gramEnd"/>
      <w:r>
        <w:t xml:space="preserve"> от которых должны предусматриваться заявителем при проектировании систем теплопотребления и тепловых сетей.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29</w:t>
      </w:r>
      <w:r>
        <w:t>.13.</w:t>
      </w:r>
      <w:r>
        <w:tab/>
        <w:t>Минимальные часовые и среднечасовые тепловые нагрузки подключаемого объекта по видам теплоносителей и видам теплопотребления.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30.</w:t>
      </w:r>
      <w:r>
        <w:tab/>
        <w:t>Срок предоставления на подпись Заявителю подписанного со стороны ООО «</w:t>
      </w:r>
      <w:proofErr w:type="spellStart"/>
      <w:r>
        <w:t>Теплоэнергия</w:t>
      </w:r>
      <w:proofErr w:type="spellEnd"/>
      <w:r>
        <w:t>»</w:t>
      </w:r>
      <w:r>
        <w:t xml:space="preserve"> проекта договора о подключении с прил</w:t>
      </w:r>
      <w:r>
        <w:t>агаемыми к нему условиями подключения составляет: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30.1.</w:t>
      </w:r>
      <w:r>
        <w:tab/>
        <w:t xml:space="preserve">30 дней со дня поступления Заявки на подключение, если размер суммарной присоединяемой нагрузки составляет до 0,1 Гкал/час, а </w:t>
      </w:r>
      <w:proofErr w:type="gramStart"/>
      <w:r>
        <w:t>так же</w:t>
      </w:r>
      <w:proofErr w:type="gramEnd"/>
      <w:r>
        <w:t xml:space="preserve"> для случаев, когда плата за подключение на момент подачи Заявки уст</w:t>
      </w:r>
      <w:r>
        <w:t>ановлена регулирующим органом.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30.2.</w:t>
      </w:r>
      <w:r>
        <w:tab/>
        <w:t>30 дней со дня установления органом регулирования платы за подключение.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30.3.</w:t>
      </w:r>
      <w:r>
        <w:tab/>
        <w:t>В случае, если для осуществления подключения ООО «</w:t>
      </w:r>
      <w:proofErr w:type="spellStart"/>
      <w:r>
        <w:t>Теплоэнергия</w:t>
      </w:r>
      <w:proofErr w:type="spellEnd"/>
      <w:r>
        <w:t>»</w:t>
      </w:r>
      <w:r w:rsidR="0044475B">
        <w:t xml:space="preserve"> </w:t>
      </w:r>
      <w:r>
        <w:t>требуется заключить договоры о подключении с другими организациями, срок напр</w:t>
      </w:r>
      <w:r>
        <w:t xml:space="preserve">авления проекта </w:t>
      </w:r>
      <w:r>
        <w:lastRenderedPageBreak/>
        <w:t>договора о подключении увеличивается на срок заключения указанных договоров на подключение со смежными организациями.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31.</w:t>
      </w:r>
      <w:r>
        <w:tab/>
        <w:t>Если подключение Объекта к системе теплоснабжения в соответствии со схемой теплоснабжения возможно через тепловые сети</w:t>
      </w:r>
      <w:r>
        <w:t xml:space="preserve"> или источники тепловой энергии, принадлежащие на праве собственности или ином законном основании лицам, не оказывающим услуги по передаче тепловой энергии и (или) не осуществляющим продажу тепловой энергии, то заключение договора о подключении осуществляе</w:t>
      </w:r>
      <w:r>
        <w:t>тся ООО «</w:t>
      </w:r>
      <w:proofErr w:type="spellStart"/>
      <w:r>
        <w:t>Теплоэнергия</w:t>
      </w:r>
      <w:proofErr w:type="spellEnd"/>
      <w:r>
        <w:t>»</w:t>
      </w:r>
      <w:r>
        <w:t xml:space="preserve"> после получения согласия указанных лиц на подключение объекта через принадлежащие им тепловые сети или источники тепловой энергии.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В случае если указанные лица не предоставят согласие на подключение к принадлежащим им на праве собств</w:t>
      </w:r>
      <w:r>
        <w:t>енности или ином законном основании источникам тепловой энергии или тепловым сетям в течение 15 дней с даты обращения Исполнитель обязан в течение 30 дней с даты получения Заявки на подключение уведомить заявителя о возможности подключения: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 xml:space="preserve">в иной точке </w:t>
      </w:r>
      <w:r>
        <w:t>подключения с учетом определения технической возможности подключения;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-</w:t>
      </w:r>
      <w:r>
        <w:tab/>
        <w:t>путем уступки права на использование мощности при наличии технической возможности такой уступки.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Заявитель обязан в течение 15 дней с даты получения такого уведомления сообщить ООО «</w:t>
      </w:r>
      <w:proofErr w:type="spellStart"/>
      <w:r>
        <w:t>Теплоэнергия</w:t>
      </w:r>
      <w:proofErr w:type="spellEnd"/>
      <w:r>
        <w:t>»</w:t>
      </w:r>
      <w:r w:rsidR="0044475B">
        <w:t xml:space="preserve"> </w:t>
      </w:r>
      <w:r>
        <w:t>в письменной форме о выборе варианта подключения либо об отказе от подключения. В случае если в указанный срок сообщение Заявителя о выборе варианта подключения не поступит или поступит отказ от подключения, Заявка на подключение аннулируется.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В случае поступления в установленный срок в адрес ООО «</w:t>
      </w:r>
      <w:proofErr w:type="spellStart"/>
      <w:r>
        <w:t>Теплоэнергия</w:t>
      </w:r>
      <w:proofErr w:type="spellEnd"/>
      <w:r>
        <w:t>»</w:t>
      </w:r>
      <w:r>
        <w:t xml:space="preserve"> сообщения Заявителя о выборе варианта подключения, заключение договора о подключении осуществляется в порядке, установленном настоящим Регламентом для соответствующего варианта подключени</w:t>
      </w:r>
      <w:r>
        <w:t>я.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32.</w:t>
      </w:r>
      <w:r>
        <w:tab/>
        <w:t>Заявитель подписывает оба экземпляра проекта договора о подключении в течение 30 дней с даты получения подписанных со стороны ООО «</w:t>
      </w:r>
      <w:proofErr w:type="spellStart"/>
      <w:r>
        <w:t>Теплоэнергия</w:t>
      </w:r>
      <w:proofErr w:type="spellEnd"/>
      <w:r>
        <w:t>»</w:t>
      </w:r>
      <w:r>
        <w:t xml:space="preserve"> указанных проектов договора и направляет 1 экземпляр в адрес ООО «</w:t>
      </w:r>
      <w:proofErr w:type="spellStart"/>
      <w:r>
        <w:t>Теплоэнергия</w:t>
      </w:r>
      <w:proofErr w:type="spellEnd"/>
      <w:r>
        <w:t>»</w:t>
      </w:r>
      <w:r>
        <w:t xml:space="preserve"> с приложением к нему док</w:t>
      </w:r>
      <w:r>
        <w:t>ументов, подтверждающих полномочия лица, подписавшего такой договор.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33.</w:t>
      </w:r>
      <w:r>
        <w:tab/>
      </w:r>
      <w:proofErr w:type="gramStart"/>
      <w:r>
        <w:t>В</w:t>
      </w:r>
      <w:proofErr w:type="gramEnd"/>
      <w:r>
        <w:t xml:space="preserve"> случае несогласия Заявителя с представленным ему на подписание проектом договора о подключении и (или) несоответствия его действующему законодательству Заявитель в течение 30 дней с</w:t>
      </w:r>
      <w:r>
        <w:t xml:space="preserve"> даты получения проекта договора о подключении обязан направить в адрес ООО «</w:t>
      </w:r>
      <w:proofErr w:type="spellStart"/>
      <w:r>
        <w:t>Теплоэнергия</w:t>
      </w:r>
      <w:proofErr w:type="spellEnd"/>
      <w:r>
        <w:t>»</w:t>
      </w:r>
      <w:r>
        <w:t xml:space="preserve"> извещение о намерении заключить указанный договор на иных условиях и приложить к проекту договора протокол разногласий.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34.</w:t>
      </w:r>
      <w:r>
        <w:tab/>
        <w:t>Исполнитель обязан в течение 30 дней со д</w:t>
      </w:r>
      <w:r>
        <w:t>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разногласий. При отклонении протокола разногласий либо неполучении извещения о результатах его рассмотрения в</w:t>
      </w:r>
      <w:r>
        <w:t xml:space="preserve"> указанный срок Заявитель, направивший протокол разногласий, вправе передать разногласия, возникшие при заключении указанного договора, на рассмотрение суда.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35.</w:t>
      </w:r>
      <w:r>
        <w:tab/>
      </w:r>
      <w:proofErr w:type="gramStart"/>
      <w:r>
        <w:t>В</w:t>
      </w:r>
      <w:proofErr w:type="gramEnd"/>
      <w:r>
        <w:t xml:space="preserve"> случае неполучения от Заявителя проекта договора о подключении в течение 45 дней после его н</w:t>
      </w:r>
      <w:r>
        <w:t>аправления либо в случае отказа Заявителя от его подписания поданная таким Заявителем Заявка на подключение аннулируется.</w:t>
      </w:r>
    </w:p>
    <w:p w:rsidR="006E4571" w:rsidRDefault="00D108ED">
      <w:pPr>
        <w:tabs>
          <w:tab w:val="left" w:pos="993"/>
        </w:tabs>
        <w:autoSpaceDE w:val="0"/>
        <w:ind w:firstLine="567"/>
        <w:jc w:val="both"/>
      </w:pPr>
      <w:r>
        <w:t>36.</w:t>
      </w:r>
      <w:r>
        <w:tab/>
        <w:t xml:space="preserve">Наличие ранее заключенного договора о подключении Объекта с </w:t>
      </w:r>
      <w:proofErr w:type="spellStart"/>
      <w:r>
        <w:t>неистекшим</w:t>
      </w:r>
      <w:proofErr w:type="spellEnd"/>
      <w:r>
        <w:t xml:space="preserve"> сроком действия является основанием для мотивированного отк</w:t>
      </w:r>
      <w:r>
        <w:t>аза в заключении договора о подключении этого же Объекта в другой точке присоединения до подписания дополнительного соглашения к действующему договору о его расторжении, учитывающего обязательства сторон, возникающие при досрочном расторжении договора по и</w:t>
      </w:r>
      <w:r>
        <w:t>нициативе одной из сторон. Отказ должен быть направлен Заявителю в течение 6 рабочих дней и содержать предложение о дальнейших вариантах действий Заявителя.</w:t>
      </w:r>
    </w:p>
    <w:p w:rsidR="006E4571" w:rsidRDefault="006E4571">
      <w:pPr>
        <w:tabs>
          <w:tab w:val="left" w:pos="993"/>
        </w:tabs>
        <w:ind w:firstLine="567"/>
        <w:jc w:val="both"/>
      </w:pPr>
    </w:p>
    <w:p w:rsidR="006E4571" w:rsidRDefault="00D108ED">
      <w:pPr>
        <w:tabs>
          <w:tab w:val="left" w:pos="993"/>
        </w:tabs>
        <w:ind w:firstLine="567"/>
        <w:jc w:val="center"/>
        <w:rPr>
          <w:b/>
          <w:color w:val="FF0000"/>
        </w:rPr>
      </w:pPr>
      <w:r>
        <w:rPr>
          <w:b/>
          <w:lang w:val="en-US"/>
        </w:rPr>
        <w:lastRenderedPageBreak/>
        <w:t>V</w:t>
      </w:r>
      <w:r>
        <w:rPr>
          <w:b/>
        </w:rPr>
        <w:t>. Права и обязанности сторон договора о подключении к системе теплоснабжения ООО «</w:t>
      </w:r>
      <w:proofErr w:type="spellStart"/>
      <w:r>
        <w:rPr>
          <w:b/>
        </w:rPr>
        <w:t>Теплоэнергия</w:t>
      </w:r>
      <w:proofErr w:type="spellEnd"/>
      <w:r>
        <w:rPr>
          <w:b/>
        </w:rPr>
        <w:t>»</w:t>
      </w:r>
    </w:p>
    <w:p w:rsidR="006E4571" w:rsidRDefault="006E4571">
      <w:pPr>
        <w:tabs>
          <w:tab w:val="left" w:pos="993"/>
        </w:tabs>
        <w:ind w:firstLine="567"/>
        <w:jc w:val="both"/>
        <w:rPr>
          <w:b/>
          <w:color w:val="FF0000"/>
        </w:rPr>
      </w:pP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37.</w:t>
      </w:r>
      <w:r>
        <w:tab/>
        <w:t>При исполнении договора о подключении ООО «</w:t>
      </w:r>
      <w:proofErr w:type="spellStart"/>
      <w:r>
        <w:t>Теплоэнергия</w:t>
      </w:r>
      <w:proofErr w:type="spellEnd"/>
      <w:r>
        <w:t>»</w:t>
      </w:r>
      <w:r>
        <w:t xml:space="preserve"> обязано: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37.1.</w:t>
      </w:r>
      <w:r>
        <w:tab/>
        <w:t>Осуществить действия по созданию (реконструкции, модернизации) тепловых сетей до точек подключения и (или) источников тепловой энергии (курирующая служба – отдел капитального строи</w:t>
      </w:r>
      <w:r>
        <w:t>тельства, производственный теплотехнический отдел),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 (курирующая служба – производственный теплотехнически</w:t>
      </w:r>
      <w:r>
        <w:t>й отдел, ответственный исполнитель – главный инженер ПК и ТС).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37.2.</w:t>
      </w:r>
      <w:r>
        <w:tab/>
        <w:t>Принять либо отказать в принятии предложения о внесении изменений в договор о подключении в течение 30 дней с даты получения предложения заявителя при внесении изменений в проектную докум</w:t>
      </w:r>
      <w:r>
        <w:t>ентацию (ответственный исполнитель – начальник производственного теплотехнического отдела).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37.3.</w:t>
      </w:r>
      <w:r>
        <w:tab/>
        <w:t>Проверить выполнение заявителем условий подключения (ПТТО, ТИ) в течение 3 рабочих дней со дня получения от Заявителя уведомления о готовности внутриплощадочн</w:t>
      </w:r>
      <w:r>
        <w:t xml:space="preserve">ых и внутридомовых сетей и оборудования подключаемого объекта к подаче тепловой энергии и теплоносителя. 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37.4.</w:t>
      </w:r>
      <w:r>
        <w:tab/>
        <w:t>Осуществить действия по подключению к сети инженерно-технического обеспечения внутриплощадочных или внутридомовых сетей и оборудования подключае</w:t>
      </w:r>
      <w:r>
        <w:t>мого объекта, если эта обязанность возложена на ООО «</w:t>
      </w:r>
      <w:proofErr w:type="spellStart"/>
      <w:r>
        <w:t>Теплоэнергия</w:t>
      </w:r>
      <w:proofErr w:type="spellEnd"/>
      <w:r>
        <w:t>»</w:t>
      </w:r>
      <w:r>
        <w:t xml:space="preserve"> в соответствии с заключенным договором (курирующая служба – производственный теплотехнический отдел, ответственный исполнитель – главный инженер ПК и ТС).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38.</w:t>
      </w:r>
      <w:r>
        <w:tab/>
        <w:t>При исполнении договора о подк</w:t>
      </w:r>
      <w:r>
        <w:t>лючении ООО «</w:t>
      </w:r>
      <w:proofErr w:type="spellStart"/>
      <w:r>
        <w:t>Теплоэнергия</w:t>
      </w:r>
      <w:proofErr w:type="spellEnd"/>
      <w:r>
        <w:t>»</w:t>
      </w:r>
      <w:r>
        <w:t xml:space="preserve"> имеет право: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38.1.</w:t>
      </w:r>
      <w:r>
        <w:tab/>
        <w:t>Участвовать в приемке скрытых работ по укладке сети от подключаемого объекта до точки подключения (ответственный исполнитель – главный инженер ПК и ТС).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38.2.</w:t>
      </w:r>
      <w:r>
        <w:tab/>
        <w:t xml:space="preserve">Изменить дату подключения подключаемого объекта на </w:t>
      </w:r>
      <w:r>
        <w:t>более позднюю без изменения сроков внесения платы за подключение в случае, если Заявитель не предоставил ООО «</w:t>
      </w:r>
      <w:proofErr w:type="spellStart"/>
      <w:r>
        <w:t>Теплоэнергия</w:t>
      </w:r>
      <w:proofErr w:type="spellEnd"/>
      <w:r>
        <w:t>»</w:t>
      </w:r>
      <w:r>
        <w:t xml:space="preserve"> в установленные договором на подключение сроки возможность осуществить проверку готовности внутриплощадочных и внутридомовых сетей и</w:t>
      </w:r>
      <w:r>
        <w:t xml:space="preserve"> оборудования объекта к подключению и подаче тепловой энергии и опломбирование установленных приборов (узлов) учета, кранов и задвижек на их обводах, а также в случае если Заявитель не соблюдает установленные договором сроки внесения платы за подключение (</w:t>
      </w:r>
      <w:r>
        <w:t>курирующая служба – производственный теплотехнический отдел).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39.</w:t>
      </w:r>
      <w:r>
        <w:tab/>
        <w:t>При исполнении договора о подключении Заявитель обязан: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39.1.</w:t>
      </w:r>
      <w:r>
        <w:tab/>
        <w:t>Представить в адрес ООО «</w:t>
      </w:r>
      <w:proofErr w:type="spellStart"/>
      <w:r>
        <w:t>Теплоэнергия</w:t>
      </w:r>
      <w:proofErr w:type="spellEnd"/>
      <w:r>
        <w:t>»</w:t>
      </w:r>
      <w:r>
        <w:t xml:space="preserve"> (производственный теплотехнический отдел) утвержденную в установленном порядке проектную </w:t>
      </w:r>
      <w:r>
        <w:t>документацию (1 экземпляр) в части сведений об инженерном оборудовании и сетях инженерно-технического обеспечения, а также перечень инженерно-технических мероприятий и содержание технологических решений. Отступления от условий подключения, необходимость ко</w:t>
      </w:r>
      <w:r>
        <w:t>торых выявлена в ходе проектирования, подлежат обязательному согласованию с ООО «</w:t>
      </w:r>
      <w:proofErr w:type="spellStart"/>
      <w:r>
        <w:t>Теплоэнергия</w:t>
      </w:r>
      <w:proofErr w:type="spellEnd"/>
      <w:r>
        <w:t>»</w:t>
      </w:r>
      <w:r>
        <w:t>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39.2.</w:t>
      </w:r>
      <w:r>
        <w:tab/>
        <w:t>Направить исполнителю предложение о внесении изменений в договор о подключении, в случае внесения изменений в проектную документацию на строительство (рек</w:t>
      </w:r>
      <w:r>
        <w:t>онструкцию, модернизацию) подключаемого объекта, влекущих изменение указанной в договоре о подключении нагрузки.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39.3.</w:t>
      </w:r>
      <w:r>
        <w:tab/>
        <w:t>Выполнить установленные в договоре о подключении условия подготовки внешних, внутриплощадочных и внутридомовых сетей и оборудования объек</w:t>
      </w:r>
      <w:r>
        <w:t>та к подключению и уведомить об этом в письменном виде ООО «</w:t>
      </w:r>
      <w:proofErr w:type="spellStart"/>
      <w:r>
        <w:t>Теплоэнергия</w:t>
      </w:r>
      <w:proofErr w:type="spellEnd"/>
      <w:r>
        <w:t>»</w:t>
      </w:r>
      <w:r>
        <w:t xml:space="preserve"> о готовности подключаемого объекта к подаче тепловой энергии и теплоносителя с приложением актов промывки и актов </w:t>
      </w:r>
      <w:proofErr w:type="spellStart"/>
      <w:r>
        <w:t>опрессовки</w:t>
      </w:r>
      <w:proofErr w:type="spellEnd"/>
      <w:r>
        <w:t xml:space="preserve"> тепловых сетей и системы отопления.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39.4.</w:t>
      </w:r>
      <w:r>
        <w:tab/>
        <w:t>Обеспечить дост</w:t>
      </w:r>
      <w:r>
        <w:t xml:space="preserve">уп исполнителя для проверки выполнения условий подключения и опломбирования приборов (узлов) учета, кранов и задвижек на их обводах, </w:t>
      </w:r>
      <w:r>
        <w:lastRenderedPageBreak/>
        <w:t>подписать акт осмотра тепловых энергоустановок.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39.5.</w:t>
      </w:r>
      <w:r>
        <w:tab/>
        <w:t xml:space="preserve">Внести плату за подключение в размере и в сроки, которые установлены </w:t>
      </w:r>
      <w:r>
        <w:t>договором о подключении.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40.</w:t>
      </w:r>
      <w:r>
        <w:tab/>
        <w:t>При исполнении договора о подключении Заявитель в праве: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40.1.</w:t>
      </w:r>
      <w:r>
        <w:tab/>
        <w:t>В случае, если в процессе строительства (реконструкции) подключаемого объекта превышен срок действия условий подключения, подать заявление о продлении срока действи</w:t>
      </w:r>
      <w:r>
        <w:t>я условий подключения. При этом, указанный срок продлевается по согласованию с ООО «</w:t>
      </w:r>
      <w:proofErr w:type="spellStart"/>
      <w:r>
        <w:t>Теплоэнергия</w:t>
      </w:r>
      <w:proofErr w:type="spellEnd"/>
      <w:r>
        <w:t>»</w:t>
      </w:r>
      <w:r>
        <w:t xml:space="preserve"> (курирующая служба - производственный теплотехнический отдел).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40.2.</w:t>
      </w:r>
      <w:r>
        <w:tab/>
        <w:t>Получить в случаях и в порядке, которые установлены договором о подключении, информацию о</w:t>
      </w:r>
      <w:r>
        <w:t xml:space="preserve"> ходе выполнения предусмотренных указанным договором мероприятий по созданию (реконструкции) тепловых сетей.</w:t>
      </w:r>
    </w:p>
    <w:p w:rsidR="006E4571" w:rsidRDefault="006E4571">
      <w:pPr>
        <w:pStyle w:val="FORMATTEXT"/>
        <w:tabs>
          <w:tab w:val="left" w:pos="993"/>
        </w:tabs>
        <w:ind w:firstLine="567"/>
        <w:jc w:val="both"/>
      </w:pPr>
    </w:p>
    <w:p w:rsidR="006E4571" w:rsidRDefault="00D108ED">
      <w:pPr>
        <w:tabs>
          <w:tab w:val="left" w:pos="993"/>
        </w:tabs>
        <w:ind w:firstLine="567"/>
        <w:jc w:val="center"/>
      </w:pPr>
      <w:r>
        <w:rPr>
          <w:b/>
          <w:lang w:val="en-US"/>
        </w:rPr>
        <w:t>VI</w:t>
      </w:r>
      <w:r>
        <w:rPr>
          <w:b/>
        </w:rPr>
        <w:t>. Порядок действий отделов и служб ООО «</w:t>
      </w:r>
      <w:proofErr w:type="spellStart"/>
      <w:r>
        <w:rPr>
          <w:b/>
        </w:rPr>
        <w:t>Теплоэнергия</w:t>
      </w:r>
      <w:proofErr w:type="spellEnd"/>
      <w:r>
        <w:rPr>
          <w:b/>
        </w:rPr>
        <w:t>»</w:t>
      </w:r>
      <w:r>
        <w:rPr>
          <w:b/>
        </w:rPr>
        <w:t xml:space="preserve"> по фактическому подключению объекта к системе теплоснабжения</w:t>
      </w:r>
    </w:p>
    <w:p w:rsidR="006E4571" w:rsidRDefault="006E4571">
      <w:pPr>
        <w:pStyle w:val="FORMATTEXT"/>
        <w:tabs>
          <w:tab w:val="left" w:pos="993"/>
        </w:tabs>
        <w:ind w:firstLine="567"/>
        <w:jc w:val="both"/>
        <w:rPr>
          <w:b/>
        </w:rPr>
      </w:pPr>
    </w:p>
    <w:p w:rsidR="006E4571" w:rsidRDefault="00D108ED">
      <w:pPr>
        <w:pStyle w:val="FORMATTEXT"/>
        <w:tabs>
          <w:tab w:val="left" w:pos="709"/>
          <w:tab w:val="left" w:pos="993"/>
        </w:tabs>
        <w:ind w:firstLine="567"/>
        <w:jc w:val="both"/>
      </w:pPr>
      <w:r>
        <w:t xml:space="preserve">41. В случае поступления в </w:t>
      </w:r>
      <w:r>
        <w:t>адрес ООО «</w:t>
      </w:r>
      <w:proofErr w:type="spellStart"/>
      <w:r>
        <w:t>Теплоэнергия</w:t>
      </w:r>
      <w:proofErr w:type="spellEnd"/>
      <w:r>
        <w:t>»</w:t>
      </w:r>
      <w:r>
        <w:t xml:space="preserve"> письменного обращения Заявителя о продлении срока действия условий подключения, решение о продлении принимается в течение 10 рабочих дней с даты получения обращения Заявителя путем внесения изменений в договор о подключении (ответс</w:t>
      </w:r>
      <w:r>
        <w:t>твенная служба – производственный теплотехнический отдел).</w:t>
      </w:r>
    </w:p>
    <w:p w:rsidR="006E4571" w:rsidRDefault="00D108ED">
      <w:pPr>
        <w:pStyle w:val="FORMATTEXT"/>
        <w:tabs>
          <w:tab w:val="left" w:pos="709"/>
          <w:tab w:val="left" w:pos="993"/>
        </w:tabs>
        <w:ind w:firstLine="567"/>
        <w:jc w:val="both"/>
      </w:pPr>
      <w:r>
        <w:t>42. Проверка выполнения Заявителем условий подключения (ответственная служба – производственный теплотехнический отдел) проводится в следующем порядке:</w:t>
      </w:r>
    </w:p>
    <w:p w:rsidR="006E4571" w:rsidRDefault="00D108ED">
      <w:pPr>
        <w:pStyle w:val="FORMATTEXT"/>
        <w:tabs>
          <w:tab w:val="left" w:pos="567"/>
          <w:tab w:val="left" w:pos="993"/>
          <w:tab w:val="left" w:pos="1418"/>
        </w:tabs>
        <w:ind w:firstLine="567"/>
        <w:jc w:val="both"/>
      </w:pPr>
      <w:r>
        <w:t>42.1.</w:t>
      </w:r>
      <w:r>
        <w:tab/>
        <w:t>В течение 1 рабочего дня со дня получен</w:t>
      </w:r>
      <w:r>
        <w:t>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начальник тепловой инспекции дает указание инспектору тепловой инспекции в срок не позднее 3 раб</w:t>
      </w:r>
      <w:r>
        <w:t>очих дней произвести осмотр тепловых установок Заявителя, установить пломбы на приборах (узлах) учета тепловой энергии и теплоносителя, кранах и задвижках на их обводах (курирующая служба – тепловая инспекция) с составлением и подписанием Акта осмотра тепл</w:t>
      </w:r>
      <w:r>
        <w:t xml:space="preserve">овых энергоустановок, содержащего заключение о готовности (неготовности) наружных тепловых сетей и ИТП Заявителя к подаче теплоносителя (ответственный исполнитель – инспектор тепловой инспекции ПК и ТС). 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42.2.</w:t>
      </w:r>
      <w:r>
        <w:tab/>
        <w:t>Подписанный сторонами Акт осмотра инспектор т</w:t>
      </w:r>
      <w:r>
        <w:t xml:space="preserve">епловой инспекции ПК и ТС в течение одного дня со дня подписания сканирует и направляет по электронной почте на имя начальника тепловой инспекции. </w:t>
      </w:r>
    </w:p>
    <w:p w:rsidR="006E4571" w:rsidRDefault="00D108ED">
      <w:pPr>
        <w:pStyle w:val="FORMATTEXT"/>
        <w:tabs>
          <w:tab w:val="left" w:pos="567"/>
          <w:tab w:val="left" w:pos="993"/>
          <w:tab w:val="left" w:pos="1418"/>
        </w:tabs>
        <w:ind w:firstLine="567"/>
        <w:jc w:val="both"/>
      </w:pPr>
      <w:r>
        <w:t>42.3.</w:t>
      </w:r>
      <w:r>
        <w:tab/>
        <w:t>Начальник тепловой инспекции в течение 1 дня со дня получения Акта осмотра информирует об этом начальн</w:t>
      </w:r>
      <w:r>
        <w:t>ика производственного теплотехнического отдела.</w:t>
      </w:r>
    </w:p>
    <w:p w:rsidR="006E4571" w:rsidRDefault="00D108ED">
      <w:pPr>
        <w:pStyle w:val="FORMATTEXT"/>
        <w:tabs>
          <w:tab w:val="left" w:pos="567"/>
          <w:tab w:val="left" w:pos="993"/>
          <w:tab w:val="left" w:pos="1418"/>
        </w:tabs>
        <w:ind w:firstLine="567"/>
        <w:jc w:val="both"/>
      </w:pPr>
      <w:r>
        <w:t>42.4.</w:t>
      </w:r>
      <w:r>
        <w:tab/>
        <w:t>В случае неготовности объекта к подаче теплоносителя, в течение 3 рабочих дней с даты поступления Акта осмотра в производственный теплотехнический отдел в адрес Заявителя должно быть направлено письмо с</w:t>
      </w:r>
      <w:r>
        <w:t xml:space="preserve"> мотивированным отказом в подключении к системе теплоснабжения и подаче теплоносителя в </w:t>
      </w:r>
      <w:proofErr w:type="spellStart"/>
      <w:r>
        <w:t>теплопотребляющие</w:t>
      </w:r>
      <w:proofErr w:type="spellEnd"/>
      <w:r>
        <w:t xml:space="preserve"> установки (ответственный исполнитель – начальник производственного теплотехнического отдела).</w:t>
      </w:r>
    </w:p>
    <w:p w:rsidR="006E4571" w:rsidRDefault="00D108ED">
      <w:pPr>
        <w:pStyle w:val="FORMATTEXT"/>
        <w:tabs>
          <w:tab w:val="left" w:pos="709"/>
          <w:tab w:val="left" w:pos="993"/>
        </w:tabs>
        <w:ind w:firstLine="567"/>
        <w:jc w:val="both"/>
      </w:pPr>
      <w:r>
        <w:t>43.</w:t>
      </w:r>
      <w:r>
        <w:tab/>
        <w:t>Фактическое подключение объекта к системе теплоснабж</w:t>
      </w:r>
      <w:r>
        <w:t>ения (ответственная служба – производственный теплотехнический отдел) проводится в следующем порядке: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43.1.</w:t>
      </w:r>
      <w:r>
        <w:tab/>
        <w:t>В течение 1 рабочего дня со дня получения акта осмотра начальник производственного теплотехнического отдела при наличии согласованного проекта, полн</w:t>
      </w:r>
      <w:r>
        <w:t xml:space="preserve">ого комплекта актов на проведение скрытых работ по прокладке тепловой сети, акта о промывке, акта о проведении гидравлических испытаний, отсутствии задолженности по внесению платы за подключение в течение 1 рабочего дня организовывает оформление служебной </w:t>
      </w:r>
      <w:r>
        <w:t>записки на имя директора соответствующего ПК и ТС (с ознакомлением начальника договорного отдела, начальника тепловой инспекции) о выполнении условий договора о подключении и условий подключения в полном объеме, являющейся основанием для фактического присо</w:t>
      </w:r>
      <w:r>
        <w:t>единения подключаемого объекта к системе теплоснабжения ООО «</w:t>
      </w:r>
      <w:proofErr w:type="spellStart"/>
      <w:r>
        <w:t>Теплоэнергия</w:t>
      </w:r>
      <w:proofErr w:type="spellEnd"/>
      <w:r>
        <w:t>»</w:t>
      </w:r>
      <w:r>
        <w:t>.</w:t>
      </w:r>
    </w:p>
    <w:p w:rsidR="006E4571" w:rsidRDefault="00D108ED">
      <w:pPr>
        <w:pStyle w:val="FORMATTEXT"/>
        <w:tabs>
          <w:tab w:val="left" w:pos="567"/>
          <w:tab w:val="left" w:pos="1418"/>
        </w:tabs>
        <w:ind w:firstLine="567"/>
        <w:jc w:val="both"/>
      </w:pPr>
      <w:r>
        <w:t>43.2.</w:t>
      </w:r>
      <w:r>
        <w:tab/>
        <w:t xml:space="preserve">Действия по подключению к сети инженерно-технического обеспечения </w:t>
      </w:r>
      <w:r>
        <w:lastRenderedPageBreak/>
        <w:t>внутриплощадочных или внутридомовых сетей и оборудования подключаемого объекта, если эта обязанность возложе</w:t>
      </w:r>
      <w:r>
        <w:t>на на ООО «</w:t>
      </w:r>
      <w:proofErr w:type="spellStart"/>
      <w:r>
        <w:t>Теплоэнергия</w:t>
      </w:r>
      <w:proofErr w:type="spellEnd"/>
      <w:r>
        <w:t>»</w:t>
      </w:r>
      <w:r>
        <w:t xml:space="preserve"> в соответствии с заключенным договором, должны быть произведены не позднее срока, установленного служебной запиской согласно п. 42.1 настоящего Регламента (курирующая служба – производственный теплотехнический </w:t>
      </w:r>
      <w:proofErr w:type="gramStart"/>
      <w:r>
        <w:t>отдел,  ответственный</w:t>
      </w:r>
      <w:proofErr w:type="gramEnd"/>
      <w:r>
        <w:t xml:space="preserve"> исполнитель – главный инженер ПК и ТС).</w:t>
      </w:r>
    </w:p>
    <w:p w:rsidR="006E4571" w:rsidRDefault="00D108ED">
      <w:pPr>
        <w:pStyle w:val="FORMATTEXT"/>
        <w:tabs>
          <w:tab w:val="left" w:pos="567"/>
          <w:tab w:val="left" w:pos="1418"/>
        </w:tabs>
        <w:ind w:firstLine="567"/>
        <w:jc w:val="both"/>
      </w:pPr>
      <w:r>
        <w:t>43.3.</w:t>
      </w:r>
      <w:r>
        <w:tab/>
        <w:t>Осуществление фактического подключения завершается подписанием обеими сторонами акта о подключении, фиксирующего техническую готовность к подаче на подключаемый объект. Акт составляется по месту подключения, с</w:t>
      </w:r>
      <w:r>
        <w:t>о стороны ООО «</w:t>
      </w:r>
      <w:proofErr w:type="spellStart"/>
      <w:r>
        <w:t>Теплоэнергия</w:t>
      </w:r>
      <w:proofErr w:type="spellEnd"/>
      <w:r>
        <w:t>»</w:t>
      </w:r>
      <w:r>
        <w:t xml:space="preserve"> подписывается инспектором тепловой инспекции ПК и ТС либо главным инженером ПК и ТС. </w:t>
      </w:r>
    </w:p>
    <w:p w:rsidR="006E4571" w:rsidRDefault="00D108ED">
      <w:pPr>
        <w:pStyle w:val="FORMATTEXT"/>
        <w:ind w:firstLine="567"/>
        <w:jc w:val="both"/>
      </w:pPr>
      <w:r>
        <w:t>43.4.</w:t>
      </w:r>
      <w:r>
        <w:tab/>
        <w:t>В течение одного рабочего дня с даты подписания Акта о подаче теплоносителя инспектор тепловой инспекции ПК и ТС сканирует и направляет</w:t>
      </w:r>
      <w:r>
        <w:t xml:space="preserve"> указанный Акт по электронной почте на имя начальника тепловой инспекции.</w:t>
      </w:r>
    </w:p>
    <w:p w:rsidR="006E4571" w:rsidRDefault="00D108ED">
      <w:pPr>
        <w:pStyle w:val="FORMATTEXT"/>
        <w:ind w:firstLine="567"/>
        <w:jc w:val="both"/>
      </w:pPr>
      <w:r>
        <w:t>43.5.</w:t>
      </w:r>
      <w:r>
        <w:tab/>
        <w:t xml:space="preserve">В течение одного рабочего дня с даты получения Акта о подаче теплоносителя начальник тепловой инспекции направляет указанный Акт начальнику производственного теплотехнического </w:t>
      </w:r>
      <w:r>
        <w:t>отдела и начальнику договорного отдела.</w:t>
      </w:r>
    </w:p>
    <w:p w:rsidR="006E4571" w:rsidRDefault="00D108ED">
      <w:pPr>
        <w:pStyle w:val="FORMATTEXT"/>
        <w:ind w:firstLine="567"/>
        <w:jc w:val="both"/>
      </w:pPr>
      <w:r>
        <w:t>43.6.</w:t>
      </w:r>
      <w:r>
        <w:tab/>
        <w:t>Начальник производственного теплотехнического отдела в течение 1 рабочего дня с даты получения Акта о подаче теплоносителя направляет указанный Акт инженеру производственного теплотехнического отдела, ответстве</w:t>
      </w:r>
      <w:r>
        <w:t xml:space="preserve">нному за внесение данных в информационную базу </w:t>
      </w:r>
      <w:r>
        <w:rPr>
          <w:lang w:val="en-US"/>
        </w:rPr>
        <w:t>ZULU</w:t>
      </w:r>
      <w:r>
        <w:t xml:space="preserve">, для внесения изменений в систему теплоснабжения. 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44.</w:t>
      </w:r>
      <w:r>
        <w:tab/>
        <w:t>На основании подписанного обеими сторонами Акта о подаче теплоносителя Исполнитель в течение 2 рабочих дней обращается в центральную бухгалтерию за п</w:t>
      </w:r>
      <w:r>
        <w:t>одготовкой Акта выполненных работ (услуг) по договору о подключении и счета-фактуры и направляет указанные документы Заявителю.</w:t>
      </w:r>
    </w:p>
    <w:p w:rsidR="006E4571" w:rsidRDefault="00D108ED">
      <w:pPr>
        <w:pStyle w:val="FORMATTEXT"/>
        <w:tabs>
          <w:tab w:val="left" w:pos="993"/>
        </w:tabs>
        <w:ind w:firstLine="567"/>
        <w:jc w:val="both"/>
      </w:pPr>
      <w:r>
        <w:t>45.</w:t>
      </w:r>
      <w:r>
        <w:tab/>
        <w:t>Исполнитель контролирует поступление в ООО «</w:t>
      </w:r>
      <w:proofErr w:type="spellStart"/>
      <w:r>
        <w:t>Теплоэнергия</w:t>
      </w:r>
      <w:proofErr w:type="spellEnd"/>
      <w:r>
        <w:t>»</w:t>
      </w:r>
      <w:r>
        <w:t xml:space="preserve"> подписанного Заявителем Акта выполненных работ (услуг) по договору</w:t>
      </w:r>
      <w:r>
        <w:t xml:space="preserve"> о подключении и, после поступления, в течение 2 рабочих дней передает полный пакет документов, включающий в себя договор о подключении, счет на подключение, акт выполненных работ (услуг) и счет-фактуру, в центральную бухгалтерию ООО «</w:t>
      </w:r>
      <w:proofErr w:type="spellStart"/>
      <w:r>
        <w:t>Теплоэнергия</w:t>
      </w:r>
      <w:proofErr w:type="spellEnd"/>
      <w:r>
        <w:t>»</w:t>
      </w:r>
      <w:r>
        <w:t>.</w:t>
      </w:r>
    </w:p>
    <w:p w:rsidR="006E4571" w:rsidRDefault="006E4571">
      <w:pPr>
        <w:pStyle w:val="FORMATTEXT"/>
        <w:ind w:firstLine="567"/>
        <w:jc w:val="both"/>
      </w:pPr>
    </w:p>
    <w:p w:rsidR="006E4571" w:rsidRDefault="00D108ED">
      <w:pPr>
        <w:pStyle w:val="FORMATTEXT"/>
        <w:ind w:firstLine="567"/>
        <w:jc w:val="center"/>
      </w:pPr>
      <w:r>
        <w:rPr>
          <w:b/>
          <w:lang w:val="en-US"/>
        </w:rPr>
        <w:t>VII</w:t>
      </w:r>
      <w:r>
        <w:rPr>
          <w:b/>
        </w:rPr>
        <w:t xml:space="preserve">. </w:t>
      </w:r>
      <w:r>
        <w:rPr>
          <w:b/>
        </w:rPr>
        <w:t>Заключительные положения</w:t>
      </w:r>
    </w:p>
    <w:p w:rsidR="006E4571" w:rsidRDefault="006E4571">
      <w:pPr>
        <w:pStyle w:val="FORMATTEXT"/>
        <w:ind w:firstLine="567"/>
        <w:jc w:val="both"/>
        <w:rPr>
          <w:b/>
        </w:rPr>
      </w:pPr>
    </w:p>
    <w:p w:rsidR="006E4571" w:rsidRDefault="00D108ED">
      <w:pPr>
        <w:autoSpaceDE w:val="0"/>
        <w:ind w:firstLine="567"/>
        <w:jc w:val="both"/>
      </w:pPr>
      <w:r>
        <w:t>46. Настоящий Регламент вступает в действие с 01.10.2018</w:t>
      </w:r>
      <w:r>
        <w:t xml:space="preserve"> года и действует до его отмены или принятия новой его новой редакции.</w:t>
      </w:r>
    </w:p>
    <w:p w:rsidR="006E4571" w:rsidRDefault="00D108ED">
      <w:pPr>
        <w:ind w:firstLine="567"/>
        <w:jc w:val="both"/>
      </w:pPr>
      <w:r>
        <w:t>47. Изменения в редакцию настоящего Регламента могут вноситься ООО «</w:t>
      </w:r>
      <w:proofErr w:type="spellStart"/>
      <w:r>
        <w:t>Теплоэнергия</w:t>
      </w:r>
      <w:proofErr w:type="spellEnd"/>
      <w:r>
        <w:t>»</w:t>
      </w:r>
      <w:r>
        <w:t xml:space="preserve"> (Исполнителем) в одно</w:t>
      </w:r>
      <w:r>
        <w:t>стороннем порядке не чаще одного раза в полугодие.</w:t>
      </w:r>
    </w:p>
    <w:p w:rsidR="006E4571" w:rsidRDefault="00D108ED">
      <w:pPr>
        <w:ind w:firstLine="567"/>
        <w:jc w:val="both"/>
      </w:pPr>
      <w:r>
        <w:t>48. Исполнитель отслеживает изменения нормативно-правовых актов, на основе которых составлен настоящий Регламент, и вносит соответствующие изменения в действующую редакцию Регламента, в том числе и на офиц</w:t>
      </w:r>
      <w:r>
        <w:t>иальном сайте ООО «</w:t>
      </w:r>
      <w:proofErr w:type="spellStart"/>
      <w:r>
        <w:t>Теплоэнергия</w:t>
      </w:r>
      <w:proofErr w:type="spellEnd"/>
      <w:r>
        <w:t>»</w:t>
      </w:r>
      <w:r>
        <w:t xml:space="preserve"> </w:t>
      </w:r>
    </w:p>
    <w:p w:rsidR="006E4571" w:rsidRDefault="00D108ED">
      <w:pPr>
        <w:ind w:firstLine="567"/>
        <w:jc w:val="both"/>
      </w:pPr>
      <w:r>
        <w:t>49. Если какой-то пункт действующего Регламента окажется не соответствующим законодательству, то этот пункт теряет юридическую силу с момента вступления в действие соответствующих измен</w:t>
      </w:r>
      <w:r>
        <w:t>ений законодательства.</w:t>
      </w:r>
    </w:p>
    <w:p w:rsidR="006E4571" w:rsidRDefault="006E4571">
      <w:pPr>
        <w:pStyle w:val="FORMATTEXT"/>
        <w:ind w:firstLine="567"/>
        <w:jc w:val="both"/>
      </w:pPr>
    </w:p>
    <w:p w:rsidR="006E4571" w:rsidRDefault="006E4571">
      <w:pPr>
        <w:jc w:val="both"/>
      </w:pPr>
    </w:p>
    <w:p w:rsidR="006E4571" w:rsidRDefault="00D108ED">
      <w:pPr>
        <w:jc w:val="both"/>
      </w:pPr>
      <w:r>
        <w:t>Приложение:</w:t>
      </w:r>
    </w:p>
    <w:p w:rsidR="006E4571" w:rsidRDefault="00D108ED">
      <w:pPr>
        <w:jc w:val="both"/>
      </w:pPr>
      <w:r>
        <w:t>-</w:t>
      </w:r>
      <w:r>
        <w:tab/>
        <w:t xml:space="preserve">Приложение № </w:t>
      </w:r>
      <w:proofErr w:type="gramStart"/>
      <w:r>
        <w:t>1:</w:t>
      </w:r>
      <w:r>
        <w:tab/>
      </w:r>
      <w:proofErr w:type="gramEnd"/>
      <w:r>
        <w:t>Форма Заявки на подключение к системе теплоснабжения ООО «</w:t>
      </w:r>
      <w:proofErr w:type="spellStart"/>
      <w:r>
        <w:t>Теплоэнергия</w:t>
      </w:r>
      <w:proofErr w:type="spellEnd"/>
      <w:r>
        <w:t>»</w:t>
      </w:r>
      <w:r>
        <w:t>.</w:t>
      </w:r>
    </w:p>
    <w:p w:rsidR="006E4571" w:rsidRDefault="00D108ED">
      <w:pPr>
        <w:jc w:val="both"/>
      </w:pPr>
      <w:r>
        <w:t>-</w:t>
      </w:r>
      <w:r>
        <w:tab/>
        <w:t xml:space="preserve">Приложение № </w:t>
      </w:r>
      <w:proofErr w:type="gramStart"/>
      <w:r>
        <w:t>2:</w:t>
      </w:r>
      <w:r>
        <w:tab/>
      </w:r>
      <w:proofErr w:type="gramEnd"/>
      <w:r>
        <w:t>Типовая форма договора о подключении к системе теплоснабжения ООО «</w:t>
      </w:r>
      <w:proofErr w:type="spellStart"/>
      <w:r>
        <w:t>Теплоэнергия</w:t>
      </w:r>
      <w:proofErr w:type="spellEnd"/>
      <w:r>
        <w:t>»</w:t>
      </w:r>
      <w:r>
        <w:t>, условий подключения (Приложе</w:t>
      </w:r>
      <w:r>
        <w:t>ние № 1 к договору)</w:t>
      </w:r>
    </w:p>
    <w:p w:rsidR="006E4571" w:rsidRDefault="006E4571">
      <w:pPr>
        <w:jc w:val="both"/>
      </w:pPr>
    </w:p>
    <w:p w:rsidR="006E4571" w:rsidRDefault="006E4571">
      <w:pPr>
        <w:jc w:val="both"/>
      </w:pPr>
    </w:p>
    <w:p w:rsidR="006E4571" w:rsidRDefault="006E4571">
      <w:pPr>
        <w:jc w:val="both"/>
      </w:pPr>
    </w:p>
    <w:p w:rsidR="006E4571" w:rsidRDefault="001B25BA">
      <w:pPr>
        <w:jc w:val="both"/>
      </w:pPr>
      <w:r>
        <w:t xml:space="preserve">Директор </w:t>
      </w:r>
      <w:r w:rsidR="00D108ED">
        <w:tab/>
      </w:r>
      <w:r w:rsidR="00D108ED">
        <w:tab/>
      </w:r>
      <w:r w:rsidR="00D108ED">
        <w:tab/>
      </w:r>
      <w:r w:rsidR="00D108ED">
        <w:tab/>
      </w:r>
      <w:r w:rsidR="00D108ED">
        <w:tab/>
      </w:r>
      <w:r w:rsidR="00D108ED">
        <w:tab/>
      </w:r>
      <w:r w:rsidR="00D108ED">
        <w:tab/>
      </w:r>
      <w:r w:rsidR="00D108ED">
        <w:tab/>
      </w:r>
      <w:r>
        <w:t xml:space="preserve">                      </w:t>
      </w:r>
      <w:bookmarkStart w:id="0" w:name="_GoBack"/>
      <w:bookmarkEnd w:id="0"/>
      <w:proofErr w:type="spellStart"/>
      <w:r>
        <w:t>А.П.Турковский</w:t>
      </w:r>
      <w:proofErr w:type="spellEnd"/>
    </w:p>
    <w:sectPr w:rsidR="006E4571">
      <w:pgSz w:w="11906" w:h="16838"/>
      <w:pgMar w:top="851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71"/>
    <w:rsid w:val="001B25BA"/>
    <w:rsid w:val="0044475B"/>
    <w:rsid w:val="006E4571"/>
    <w:rsid w:val="00D1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D8E0B-AEBE-4B02-BEFE-72F81356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a3">
    <w:name w:val="Основной текст_"/>
    <w:qFormat/>
    <w:rPr>
      <w:spacing w:val="7"/>
      <w:shd w:val="clear" w:color="auto" w:fill="FFFFFF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Схема документа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5">
    <w:name w:val="Основной текст5"/>
    <w:basedOn w:val="a"/>
    <w:qFormat/>
    <w:pPr>
      <w:widowControl w:val="0"/>
      <w:shd w:val="clear" w:color="auto" w:fill="FFFFFF"/>
      <w:spacing w:line="322" w:lineRule="exact"/>
      <w:jc w:val="both"/>
    </w:pPr>
    <w:rPr>
      <w:spacing w:val="7"/>
      <w:sz w:val="20"/>
      <w:szCs w:val="20"/>
      <w:lang w:val="en-US"/>
    </w:rPr>
  </w:style>
  <w:style w:type="paragraph" w:styleId="a8">
    <w:name w:val="Document Map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FORMATTEXT">
    <w:name w:val=".FORMATTEXT"/>
    <w:qFormat/>
    <w:pPr>
      <w:widowControl w:val="0"/>
      <w:autoSpaceDE w:val="0"/>
    </w:pPr>
    <w:rPr>
      <w:rFonts w:eastAsia="Times New Roman" w:cs="Times New Roman"/>
      <w:sz w:val="24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DA4FA887306F70F33AF754D5A27888D974BCC72BF0CD74EC931AC714CD284E5DE3029A42B569024wBW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6965</Words>
  <Characters>39706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dmitryak.ptto</dc:creator>
  <cp:keywords/>
  <dc:description/>
  <cp:lastModifiedBy>Лена</cp:lastModifiedBy>
  <cp:revision>2</cp:revision>
  <cp:lastPrinted>2010-03-11T09:00:00Z</cp:lastPrinted>
  <dcterms:created xsi:type="dcterms:W3CDTF">2018-12-28T13:39:00Z</dcterms:created>
  <dcterms:modified xsi:type="dcterms:W3CDTF">2018-12-28T13:39:00Z</dcterms:modified>
  <dc:language>en-US</dc:language>
</cp:coreProperties>
</file>